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33" w:line="208" w:lineRule="auto"/>
        <w:ind w:left="77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附件</w:t>
      </w:r>
      <w:r>
        <w:rPr>
          <w:rFonts w:ascii="微软雅黑" w:hAnsi="微软雅黑" w:eastAsia="微软雅黑" w:cs="微软雅黑"/>
          <w:spacing w:val="24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p>
      <w:pPr>
        <w:spacing w:before="29" w:line="193" w:lineRule="auto"/>
        <w:ind w:left="171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安徽省医疗保障基金使用违法违规问题检查指引（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 xml:space="preserve">2023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版）</w:t>
      </w: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24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25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24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25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25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重复收费</w:t>
            </w: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“普通心脏 M 型超声检查 ”、“普通二维超声 心动图 ”与“心脏彩色多普勒超声 ”同时收费。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根据《省价格项目目录（2022 版）》，“心脏彩色多普勒超 声检查 ”与“普通心脏 M 型超声检查、普通二维超声心动 图 ”不得同时收取费用。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单次手术中， “经皮冠状动脉内支架置入术 （STENT） ”与 “ 经皮冠状动脉腔内成形术 （PTCA） ”同时收费。</w:t>
            </w:r>
          </w:p>
        </w:tc>
        <w:tc>
          <w:tcPr>
            <w:tcW w:w="5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根据《省价格项目目录（2022 版）》，“经皮冠状动脉内支 架置入术（STENT） ℽ（编码 320500003），项目内涵为：放 置冠脉内支架而进行的球囊预扩张和支架打开后的支架内 球囊高压扩张及术前的靶血管造影。计价说明： 以扩张一支 冠脉血管为基价，扩张多支血管加收 20%。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单次手术“经皮冠状动脉内溶栓术 ”与“冠状 动脉造影术 ”同时收费。</w:t>
            </w:r>
          </w:p>
        </w:tc>
        <w:tc>
          <w:tcPr>
            <w:tcW w:w="5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根据《省价格项目目录（2022 版）》，“经皮冠状动脉内溶 栓术 ”（编码 320500011）的项目内涵包含“冠状动脉造影 ”。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行“冠状动脉搭桥术 ”，同时又收取搭桥血管 材料的获取术费用。</w:t>
            </w:r>
          </w:p>
        </w:tc>
        <w:tc>
          <w:tcPr>
            <w:tcW w:w="55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根据《省价格项目目录（2022 版）》，“冠状动脉搭桥术 ” （编码 330802003）的项目内涵包含搭桥血管材料的获取术。</w:t>
            </w:r>
          </w:p>
        </w:tc>
        <w:tc>
          <w:tcPr>
            <w:tcW w:w="3057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6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仅行“经皮超选择性动脉造影术 ”，或者行“经 皮选择性动脉造影术 ”，同时收取两项费用。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根据《省价格项目目录（2022 版）》，“经皮选择性动脉造</w:t>
            </w:r>
          </w:p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影术 ”不含脑血管及冠状动脉。</w:t>
            </w:r>
          </w:p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根据《全国医疗服务价格项目规范》（2012 年版），“经皮 超选择性动脉造影术 ”仅适用于经皮穿刺插管超选择性肝动 脉(肝叶、肝段)造影。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收取经腹腔镜手术费，同时又收取腹腔镜加收 费用。</w:t>
            </w:r>
          </w:p>
        </w:tc>
        <w:tc>
          <w:tcPr>
            <w:tcW w:w="5545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根据《省价格项目目录（2022 版）》，已注明为经腹腔镜手 术或操作，定价时已增加了使用腹腔镜成本。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收取经宫腔镜手术费，同时又收取宫腔镜加收 费用。</w:t>
            </w:r>
          </w:p>
        </w:tc>
        <w:tc>
          <w:tcPr>
            <w:tcW w:w="5545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根据《省价格项目目录（2022 版）》，已注明为经宫腔镜手 术或操作，定价时已增加使用宫腔镜成本。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收取“手术使用电钻加收 ”费，同时又收取非 除外耗材“扩孔钻 ”费。</w:t>
            </w:r>
          </w:p>
        </w:tc>
        <w:tc>
          <w:tcPr>
            <w:tcW w:w="5545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根据《省价格项目目录（2022 版）》，已注明项目为“手术 使用电钻加收 ”费，定价时已包含使用电钻成本。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收取静脉输液费，同时又收取一次性注射器等 费用。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9" w:lineRule="auto"/>
              <w:ind w:left="46" w:hanging="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根据《省价格项目目录（2022 版）》，可以收取留置针，专 用输液器（ 一次性避光输液器，一次性精密过滤输液器，一 次性使用自动止液输液器），但不得再收取其它耗材费。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9" w:line="189" w:lineRule="auto"/>
        <w:ind w:left="7401"/>
        <w:rPr>
          <w:rFonts w:ascii="Times New Roman" w:hAnsi="Times New Roman" w:eastAsia="Times New Roman" w:cs="Times New Roman"/>
          <w:sz w:val="28"/>
          <w:szCs w:val="28"/>
        </w:rPr>
      </w:pPr>
      <w:r>
        <w:pict>
          <v:shape id="_x0000_s1026" o:spid="_x0000_s1026" o:spt="202" type="#_x0000_t202" style="position:absolute;left:0pt;margin-left:347.75pt;margin-top:4.6pt;height:11.55pt;width:51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190" w:lineRule="exact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position w:val="-4"/>
                      <w:sz w:val="28"/>
                      <w:szCs w:val="28"/>
                    </w:rPr>
                    <w:t>—</w:t>
                  </w:r>
                  <w:r>
                    <w:rPr>
                      <w:spacing w:val="69"/>
                      <w:position w:val="-4"/>
                      <w:sz w:val="28"/>
                      <w:szCs w:val="28"/>
                    </w:rPr>
                    <w:t xml:space="preserve">  </w:t>
                  </w:r>
                  <w:r>
                    <w:rPr>
                      <w:position w:val="-4"/>
                      <w:sz w:val="28"/>
                      <w:szCs w:val="28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</w:p>
    <w:p>
      <w:pPr>
        <w:spacing w:line="189" w:lineRule="auto"/>
        <w:rPr>
          <w:rFonts w:ascii="Times New Roman" w:hAnsi="Times New Roman" w:eastAsia="Times New Roman" w:cs="Times New Roman"/>
          <w:sz w:val="28"/>
          <w:szCs w:val="28"/>
        </w:rPr>
        <w:sectPr>
          <w:headerReference r:id="rId5" w:type="default"/>
          <w:pgSz w:w="16839" w:h="11906"/>
          <w:pgMar w:top="400" w:right="955" w:bottom="0" w:left="954" w:header="0" w:footer="0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3" w:line="190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</w:t>
            </w:r>
          </w:p>
        </w:tc>
        <w:tc>
          <w:tcPr>
            <w:tcW w:w="4290" w:type="dxa"/>
            <w:vAlign w:val="top"/>
          </w:tcPr>
          <w:p>
            <w:pPr>
              <w:spacing w:before="43" w:line="243" w:lineRule="auto"/>
              <w:ind w:left="57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收取临床化学检查类项目（编码开头为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2503）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费，同时加收“各类特殊采血管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39" w:line="247" w:lineRule="auto"/>
              <w:ind w:left="57" w:right="15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版）》，临床化学检查类项目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（编码开头为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2503）内涵包含“各类特殊采血管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11</w:t>
            </w:r>
          </w:p>
        </w:tc>
        <w:tc>
          <w:tcPr>
            <w:tcW w:w="429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59" w:right="24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收取“住院中医辨证论治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”费，同时又收取“住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院诊察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40" w:line="257" w:lineRule="auto"/>
              <w:ind w:left="47" w:right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版）》，“住院诊察费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”指医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务人员对住院患者进行的日常诊察工作；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“住院中医辨证论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治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”指由中医、中西医结合医务人员对住院患者提供的中医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诊疗服务。二者均属于住院诊察类收费，不应同时收取。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12</w:t>
            </w:r>
          </w:p>
        </w:tc>
        <w:tc>
          <w:tcPr>
            <w:tcW w:w="429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9" w:right="22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收取“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中药蒸汽浴治疗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”费，同时又收取“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药熏洗治疗、中药熏药治疗</w:t>
            </w:r>
            <w:r>
              <w:rPr>
                <w:rFonts w:ascii="宋体" w:hAnsi="宋体" w:eastAsia="宋体" w:cs="宋体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58" w:hanging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中药蒸汽浴治疗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费与“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中药熏洗治疗、中药熏药治疗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”费不应同时收取。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3" w:line="242" w:lineRule="auto"/>
              <w:ind w:left="48" w:right="32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执业范围、执业资质、仪器设备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及使用、诊疗记录和患者方签字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确认等情况进行复核，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以防虚构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诊疗项目或虚记、虚增收费。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13</w:t>
            </w:r>
          </w:p>
        </w:tc>
        <w:tc>
          <w:tcPr>
            <w:tcW w:w="429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45" w:right="22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收取“温针灸治疗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”费，同时又收取“普通针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刺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58" w:hanging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版）》，收取“温针灸治疗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费，不再收取“普通针刺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”费。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8" w:line="241" w:lineRule="auto"/>
              <w:ind w:left="47" w:right="32" w:firstLine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执业范围、执业资质、设备耗材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进销存及使用、诊疗记录和患者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方签字确认等情况进行复核，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防虚构诊疗或虚记、虚增收费。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14</w:t>
            </w:r>
          </w:p>
        </w:tc>
        <w:tc>
          <w:tcPr>
            <w:tcW w:w="4290" w:type="dxa"/>
            <w:vAlign w:val="top"/>
          </w:tcPr>
          <w:p>
            <w:pPr>
              <w:spacing w:before="290" w:line="249" w:lineRule="auto"/>
              <w:ind w:left="46" w:firstLine="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收取“普通电针治疗</w:t>
            </w:r>
            <w:r>
              <w:rPr>
                <w:rFonts w:ascii="宋体" w:hAnsi="宋体" w:eastAsia="宋体" w:cs="宋体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”费，同时又收取“普通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针刺</w:t>
            </w:r>
            <w:r>
              <w:rPr>
                <w:rFonts w:ascii="宋体" w:hAnsi="宋体" w:eastAsia="宋体" w:cs="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”、“特殊穴位针刺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”、“特殊手法针刺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费。</w:t>
            </w:r>
          </w:p>
        </w:tc>
        <w:tc>
          <w:tcPr>
            <w:tcW w:w="5545" w:type="dxa"/>
            <w:vAlign w:val="top"/>
          </w:tcPr>
          <w:p>
            <w:pPr>
              <w:spacing w:before="279" w:line="255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版）》，收取“普通电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针治疗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费用不应再收取“普通针刺</w:t>
            </w:r>
            <w:r>
              <w:rPr>
                <w:rFonts w:ascii="宋体" w:hAnsi="宋体" w:eastAsia="宋体" w:cs="宋体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”、“特殊穴位针刺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”、“特殊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手法针刺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”费。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8" w:line="241" w:lineRule="auto"/>
              <w:ind w:left="48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执业范围、执业资质、耗材进销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存及使用、诊疗记录和患者方签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字确认等情况，进行复核，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以防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虚构诊疗项目或虚记、虚增收费。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04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81" w:right="61" w:hanging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分解（重复）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收费</w:t>
            </w:r>
          </w:p>
        </w:tc>
        <w:tc>
          <w:tcPr>
            <w:tcW w:w="67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15</w:t>
            </w:r>
          </w:p>
        </w:tc>
        <w:tc>
          <w:tcPr>
            <w:tcW w:w="429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36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将“血液透析滤过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”项目分解为“血液透析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”、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“血液滤过</w:t>
            </w:r>
            <w:r>
              <w:rPr>
                <w:rFonts w:ascii="宋体" w:hAnsi="宋体" w:eastAsia="宋体" w:cs="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”，并同时收费。</w:t>
            </w:r>
          </w:p>
        </w:tc>
        <w:tc>
          <w:tcPr>
            <w:tcW w:w="5545" w:type="dxa"/>
            <w:vAlign w:val="top"/>
          </w:tcPr>
          <w:p>
            <w:pPr>
              <w:spacing w:before="39" w:line="250" w:lineRule="auto"/>
              <w:ind w:left="46" w:right="1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根据《全国医疗服务价格项目规范》（2012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年版）规定，“血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液透析滤过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”项目内涵：使用血液透析滤过机和相应管路，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将病人血液引出体外并利用血液滤过器进行血液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透析加滤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过治疗，从血液滤过器前或者后注入在线产生的置换液。需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要置换液滤过装置。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16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49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行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CRRT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治疗，收取连续性血液净化费同时又收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取血液滤过、血液透析滤过费。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5" w:line="249" w:lineRule="auto"/>
              <w:ind w:left="47" w:righ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根据《全国医疗服务价格项目规范》（2012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连续性肾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脏替代治疗（</w:t>
            </w:r>
            <w:r>
              <w:rPr>
                <w:rFonts w:ascii="宋体" w:hAnsi="宋体" w:eastAsia="宋体" w:cs="宋体"/>
                <w:sz w:val="20"/>
                <w:szCs w:val="20"/>
              </w:rPr>
              <w:t>CRRT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）含连续性血液滤过、连续性血液透析、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连续性血液透析滤过、缓慢单纯超滤、高容量血液滤过、缓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慢低流量每日透析等。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3" w:lineRule="exact"/>
        <w:rPr>
          <w:rFonts w:ascii="Arial"/>
          <w:sz w:val="3"/>
        </w:rPr>
      </w:pPr>
    </w:p>
    <w:p>
      <w:pPr>
        <w:spacing w:line="43" w:lineRule="exact"/>
        <w:rPr>
          <w:rFonts w:ascii="Arial" w:hAnsi="Arial" w:eastAsia="Arial" w:cs="Arial"/>
          <w:sz w:val="3"/>
          <w:szCs w:val="3"/>
        </w:rPr>
        <w:sectPr>
          <w:footerReference r:id="rId6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4" w:line="190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17</w:t>
            </w:r>
          </w:p>
        </w:tc>
        <w:tc>
          <w:tcPr>
            <w:tcW w:w="4290" w:type="dxa"/>
            <w:vAlign w:val="top"/>
          </w:tcPr>
          <w:p>
            <w:pPr>
              <w:spacing w:before="34"/>
              <w:ind w:left="57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收取“血液灌流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”费，同时又收取“血液透析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费。</w:t>
            </w:r>
          </w:p>
        </w:tc>
        <w:tc>
          <w:tcPr>
            <w:tcW w:w="5545" w:type="dxa"/>
            <w:vAlign w:val="top"/>
          </w:tcPr>
          <w:p>
            <w:pPr>
              <w:spacing w:before="33" w:line="226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版）》，“血液灌流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”项目内</w:t>
            </w:r>
          </w:p>
          <w:p>
            <w:pPr>
              <w:spacing w:before="36" w:line="221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涵含透析、透析液。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18</w:t>
            </w:r>
          </w:p>
        </w:tc>
        <w:tc>
          <w:tcPr>
            <w:tcW w:w="4290" w:type="dxa"/>
            <w:vAlign w:val="top"/>
          </w:tcPr>
          <w:p>
            <w:pPr>
              <w:spacing w:before="34" w:line="246" w:lineRule="auto"/>
              <w:ind w:left="5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收取“支气管舒张试验”费，同时又以“肺通气功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能检查”“床边简易肺功能测定”等方式收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取项目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内涵已包含的2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次肺通气功能测定费。</w:t>
            </w:r>
          </w:p>
        </w:tc>
        <w:tc>
          <w:tcPr>
            <w:tcW w:w="5545" w:type="dxa"/>
            <w:vAlign w:val="top"/>
          </w:tcPr>
          <w:p>
            <w:pPr>
              <w:spacing w:before="35" w:line="226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根据《省项目价格目录（2022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版）》，“支气管舒张试验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</w:t>
            </w:r>
          </w:p>
          <w:p>
            <w:pPr>
              <w:spacing w:before="33" w:line="281" w:lineRule="exact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5"/>
                <w:sz w:val="20"/>
                <w:szCs w:val="20"/>
              </w:rPr>
              <w:t>项目内涵包含肺通气功能测定</w:t>
            </w:r>
            <w:r>
              <w:rPr>
                <w:rFonts w:ascii="宋体" w:hAnsi="宋体" w:eastAsia="宋体" w:cs="宋体"/>
                <w:spacing w:val="-28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4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5"/>
                <w:sz w:val="20"/>
                <w:szCs w:val="20"/>
              </w:rPr>
              <w:t>次。</w:t>
            </w:r>
          </w:p>
          <w:p>
            <w:pPr>
              <w:spacing w:before="1" w:line="220" w:lineRule="auto"/>
              <w:ind w:left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“肺通气功能检查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”含最大通气量。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19</w:t>
            </w:r>
          </w:p>
        </w:tc>
        <w:tc>
          <w:tcPr>
            <w:tcW w:w="429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65" w:line="251" w:lineRule="auto"/>
              <w:ind w:left="36" w:right="22" w:firstLine="1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收取“麻醉中监测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”费，同时又以“气道阻力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测定</w:t>
            </w:r>
            <w:r>
              <w:rPr>
                <w:rFonts w:ascii="宋体" w:hAnsi="宋体" w:eastAsia="宋体" w:cs="宋体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”“持续呼吸功能检测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”等方式重复收取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“麻醉中监测</w:t>
            </w:r>
            <w:r>
              <w:rPr>
                <w:rFonts w:ascii="宋体" w:hAnsi="宋体" w:eastAsia="宋体" w:cs="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”项目内涵已包含的呼吸功能测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定费。</w:t>
            </w:r>
          </w:p>
        </w:tc>
        <w:tc>
          <w:tcPr>
            <w:tcW w:w="5545" w:type="dxa"/>
            <w:vAlign w:val="top"/>
          </w:tcPr>
          <w:p>
            <w:pPr>
              <w:spacing w:before="35" w:line="253" w:lineRule="auto"/>
              <w:ind w:left="37" w:firstLine="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版）》，“麻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醉中监测</w:t>
            </w:r>
            <w:r>
              <w:rPr>
                <w:rFonts w:ascii="宋体" w:hAnsi="宋体" w:eastAsia="宋体" w:cs="宋体"/>
                <w:spacing w:val="-7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 xml:space="preserve">”项目内 涵包含心电图、脉搏氧饱和度、脑氧饱和度（增加）、 心率变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异分析、ST 段分析、无创血压、 呼气末二氧化碳、呼吸频率、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潮气量、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分钟通气量、气道压、肺顺应性、呼气末麻醉药浓度、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体温、有创血压、中心静脉压、氧浓度、肌松、脑电双谱指数。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“持续呼吸功能检测</w:t>
            </w:r>
            <w:r>
              <w:rPr>
                <w:rFonts w:ascii="宋体" w:hAnsi="宋体" w:eastAsia="宋体" w:cs="宋体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”项目内涵含潮气量、气道压力、顺应性、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压力容积、Pol、最大吸气压。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20</w:t>
            </w:r>
          </w:p>
        </w:tc>
        <w:tc>
          <w:tcPr>
            <w:tcW w:w="4290" w:type="dxa"/>
            <w:vAlign w:val="top"/>
          </w:tcPr>
          <w:p>
            <w:pPr>
              <w:spacing w:before="37" w:line="239" w:lineRule="auto"/>
              <w:ind w:left="46" w:right="22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收取“上消化道造影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”费，同时收取“食管造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影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37" w:line="226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版）》，“上消化道造影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”项</w:t>
            </w:r>
          </w:p>
          <w:p>
            <w:pPr>
              <w:spacing w:before="33" w:line="221" w:lineRule="auto"/>
              <w:ind w:left="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目内涵包含食管、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胃、十二指肠造影。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83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21</w:t>
            </w:r>
          </w:p>
        </w:tc>
        <w:tc>
          <w:tcPr>
            <w:tcW w:w="429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252" w:lineRule="auto"/>
              <w:ind w:left="45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行“人工膝关节表面置换术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”，与手术步骤过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程项目“关节滑膜切除术、膝关节清理术、半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月板切除术、髌韧带成形术、髂胫束松解术、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下肢血管探查术、髌骨半脱位外侧切开松解术、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股骨下端截骨术、胫骨高位截骨术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”同时收费。</w:t>
            </w:r>
          </w:p>
        </w:tc>
        <w:tc>
          <w:tcPr>
            <w:tcW w:w="5545" w:type="dxa"/>
            <w:vAlign w:val="top"/>
          </w:tcPr>
          <w:p>
            <w:pPr>
              <w:spacing w:before="34" w:line="255" w:lineRule="auto"/>
              <w:ind w:left="47" w:right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版）》，“人工膝关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节表面置换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”项目内涵适于膝关节器质性病变的治疗。切除病变膝关节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关节面，松解、修复病变的关节软组织，置换人工膝关节表面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假体经膝关节前路切开，显露病变的膝关节，清除增生的骨赘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和瘢痕，切除病变的关节滑膜，按下肢的冠状轴线、矢状轴线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和膝关节的旋转轴线进行精确的截骨，根据病人关节的特点进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行个性化的软组织平衡处理，调整截骨后的屈伸间隙，并使之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相等，安放假体试模测试完全合适之后，使用骨水泥安装人工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膝关节表面假体，用抗生素盐水加压冲洗术野，放置引流，缝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合，有可能在术中使用 X 透视或导航。不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含术中 X 线透视、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导航。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40" w:line="248" w:lineRule="auto"/>
              <w:ind w:left="45" w:right="22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行“脊柱椎间融合器植入植骨融合术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”，与手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术步骤过程项目“脊髓和神经根粘连松解术、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胸腰椎骨折切开复位内固定术、椎管扩大减压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”同时收费。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176" w:line="249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版）》，“脊柱椎间融合器植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入植骨融合术</w:t>
            </w:r>
            <w:r>
              <w:rPr>
                <w:rFonts w:ascii="宋体" w:hAnsi="宋体" w:eastAsia="宋体" w:cs="宋体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”包含脊髓神经根松解、椎板切除减压、脊髓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探查、骨折切开复位等操作步骤过程。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5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23</w:t>
            </w:r>
          </w:p>
        </w:tc>
        <w:tc>
          <w:tcPr>
            <w:tcW w:w="4290" w:type="dxa"/>
            <w:vAlign w:val="top"/>
          </w:tcPr>
          <w:p>
            <w:pPr>
              <w:spacing w:before="37" w:line="248" w:lineRule="auto"/>
              <w:ind w:left="46" w:right="22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收取“根尖切除术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”费，同时又收取“根尖搔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刮术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37" w:line="248" w:lineRule="auto"/>
              <w:ind w:left="72" w:right="18" w:hanging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版）》，“根尖切除术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”项目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内涵包含根尖搔刮、根尖切除、倒根充、根尖倒预备。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5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</w:t>
            </w:r>
          </w:p>
        </w:tc>
        <w:tc>
          <w:tcPr>
            <w:tcW w:w="4290" w:type="dxa"/>
            <w:vAlign w:val="top"/>
          </w:tcPr>
          <w:p>
            <w:pPr>
              <w:spacing w:before="39" w:line="247" w:lineRule="auto"/>
              <w:ind w:left="36" w:right="56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收取“骨穿刺术</w:t>
            </w:r>
            <w:r>
              <w:rPr>
                <w:rFonts w:ascii="宋体" w:hAnsi="宋体" w:eastAsia="宋体" w:cs="宋体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”费，同时又收取“活检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“加压包扎</w:t>
            </w:r>
            <w:r>
              <w:rPr>
                <w:rFonts w:ascii="宋体" w:hAnsi="宋体" w:eastAsia="宋体" w:cs="宋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”或“弹性绷带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39" w:line="24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版）》，“骨穿刺术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”含活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检、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加压包扎及弹性绷带。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25</w:t>
            </w:r>
          </w:p>
        </w:tc>
        <w:tc>
          <w:tcPr>
            <w:tcW w:w="4290" w:type="dxa"/>
            <w:vAlign w:val="top"/>
          </w:tcPr>
          <w:p>
            <w:pPr>
              <w:spacing w:before="41" w:line="259" w:lineRule="auto"/>
              <w:ind w:left="36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收取“运动疗法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”费，同时又收取项目内涵“全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身肌力训练、各关节活动度训练、徒手体操、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器械训练、步态平衡功能训练、呼吸训练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”费。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“运动疗法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”与“偏瘫、脑瘫或截瘫肢体综合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训练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”同时收取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项及以上费用。</w:t>
            </w:r>
          </w:p>
        </w:tc>
        <w:tc>
          <w:tcPr>
            <w:tcW w:w="5545" w:type="dxa"/>
            <w:vAlign w:val="top"/>
          </w:tcPr>
          <w:p>
            <w:pPr>
              <w:spacing w:before="51" w:line="257" w:lineRule="auto"/>
              <w:ind w:left="47" w:right="1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版）》，“运动疗法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”的项目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内涵包括全身肌力训练、各关节活动度训练、徒手体操、器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械训练、步态平衡功能训练、呼吸训练。限器质性病变导致 的肌力、关节活动度和平衡功能障碍的患者，与偏瘫、脑瘫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或截瘫肢体综合训练同时使用时，只支付其中一项。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1" w:line="257" w:lineRule="auto"/>
              <w:ind w:left="47" w:right="32" w:firstLine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执业范围、执业人员及资质、诊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疗记录和患者方签字确认等情况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进行复核，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以防将康复诊疗项目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分解或虚记、虚增收费。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7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26</w:t>
            </w:r>
          </w:p>
        </w:tc>
        <w:tc>
          <w:tcPr>
            <w:tcW w:w="4290" w:type="dxa"/>
            <w:vAlign w:val="top"/>
          </w:tcPr>
          <w:p>
            <w:pPr>
              <w:spacing w:before="39" w:line="247" w:lineRule="auto"/>
              <w:ind w:left="46" w:righ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静脉输血时收取一次性输血器带针等非除外耗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材费用。</w:t>
            </w:r>
          </w:p>
        </w:tc>
        <w:tc>
          <w:tcPr>
            <w:tcW w:w="5545" w:type="dxa"/>
            <w:vAlign w:val="top"/>
          </w:tcPr>
          <w:p>
            <w:pPr>
              <w:spacing w:before="37" w:line="248" w:lineRule="auto"/>
              <w:ind w:left="48" w:right="1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版）》，静脉输血中除外内容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无输血器。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27</w:t>
            </w:r>
          </w:p>
        </w:tc>
        <w:tc>
          <w:tcPr>
            <w:tcW w:w="4290" w:type="dxa"/>
            <w:vAlign w:val="top"/>
          </w:tcPr>
          <w:p>
            <w:pPr>
              <w:spacing w:before="38" w:line="254" w:lineRule="auto"/>
              <w:ind w:left="46" w:right="22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心脏介入手术收取“一次性使用冠状动脉造影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注射器、一次性使用连通板、造影剂推入器、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压力延长管</w:t>
            </w:r>
            <w:r>
              <w:rPr>
                <w:rFonts w:ascii="宋体" w:hAnsi="宋体" w:eastAsia="宋体" w:cs="宋体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”等非除外耗材费用。</w:t>
            </w:r>
          </w:p>
        </w:tc>
        <w:tc>
          <w:tcPr>
            <w:tcW w:w="5545" w:type="dxa"/>
            <w:vAlign w:val="top"/>
          </w:tcPr>
          <w:p>
            <w:pPr>
              <w:spacing w:before="196" w:line="247" w:lineRule="auto"/>
              <w:ind w:left="48" w:right="1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版）》，该类医用材料均不应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单独收费并纳入医保基金支付结算。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28</w:t>
            </w:r>
          </w:p>
        </w:tc>
        <w:tc>
          <w:tcPr>
            <w:tcW w:w="4290" w:type="dxa"/>
            <w:vAlign w:val="top"/>
          </w:tcPr>
          <w:p>
            <w:pPr>
              <w:spacing w:before="40" w:line="257" w:lineRule="auto"/>
              <w:ind w:left="48" w:right="2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血液透析、连续性血液净化中非除外耗材（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次性使用透析护理包、透析干粉、肝素帽、废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液袋、干粉桶置换液等）及生理盐水单独收取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费用。</w:t>
            </w:r>
          </w:p>
        </w:tc>
        <w:tc>
          <w:tcPr>
            <w:tcW w:w="554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8" w:right="1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版）》，该类医用材料均不应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单独收费并纳入医保基金支付结算。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串换收费</w:t>
            </w:r>
          </w:p>
        </w:tc>
        <w:tc>
          <w:tcPr>
            <w:tcW w:w="67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29</w:t>
            </w:r>
          </w:p>
        </w:tc>
        <w:tc>
          <w:tcPr>
            <w:tcW w:w="4290" w:type="dxa"/>
            <w:vAlign w:val="top"/>
          </w:tcPr>
          <w:p>
            <w:pPr>
              <w:spacing w:before="186" w:line="248" w:lineRule="auto"/>
              <w:ind w:left="52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将“指脉氧监测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”串换为“血氧饱和度监测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收费。</w:t>
            </w:r>
          </w:p>
        </w:tc>
        <w:tc>
          <w:tcPr>
            <w:tcW w:w="5545" w:type="dxa"/>
            <w:vAlign w:val="top"/>
          </w:tcPr>
          <w:p>
            <w:pPr>
              <w:spacing w:before="54" w:line="249" w:lineRule="auto"/>
              <w:ind w:left="49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版）》，“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血氧饱和度监测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收费标准高于“指脉氧监测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”。医疗机构实际提供的服务为  指脉氧监测。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30</w:t>
            </w:r>
          </w:p>
        </w:tc>
        <w:tc>
          <w:tcPr>
            <w:tcW w:w="429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将“胎心监测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”串换为“胎儿心电图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before="41" w:line="253" w:lineRule="auto"/>
              <w:ind w:left="47" w:right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 “胎儿心电图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费标准高于“胎心监测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”。医疗机构实际提供的服务为胎心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监测。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31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66" w:right="22" w:hanging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将“显微摄影术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”串换为“病理体视学检查与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图象分析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1" w:line="257" w:lineRule="auto"/>
              <w:ind w:left="51" w:hanging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版）》，“ 病理体视学检查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与图象分析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”（计价标准为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100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元/次）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、“显微摄影术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（计价标准为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元/每视野）。医疗机构实际提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供的服务为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显微摄影术。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06" w:lineRule="exact"/>
        <w:rPr>
          <w:rFonts w:ascii="Arial"/>
          <w:sz w:val="17"/>
        </w:rPr>
      </w:pPr>
    </w:p>
    <w:p>
      <w:pPr>
        <w:spacing w:line="206" w:lineRule="exact"/>
        <w:rPr>
          <w:rFonts w:ascii="Arial" w:hAnsi="Arial" w:eastAsia="Arial" w:cs="Arial"/>
          <w:sz w:val="17"/>
          <w:szCs w:val="17"/>
        </w:rPr>
        <w:sectPr>
          <w:footerReference r:id="rId8" w:type="default"/>
          <w:pgSz w:w="16839" w:h="11906"/>
          <w:pgMar w:top="400" w:right="955" w:bottom="1483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32</w:t>
            </w:r>
          </w:p>
        </w:tc>
        <w:tc>
          <w:tcPr>
            <w:tcW w:w="4290" w:type="dxa"/>
            <w:vAlign w:val="top"/>
          </w:tcPr>
          <w:p>
            <w:pPr>
              <w:spacing w:before="173" w:line="243" w:lineRule="auto"/>
              <w:ind w:left="45" w:right="2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将低标准收费的检验方法串换为高标准收费的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检验方法。</w:t>
            </w:r>
          </w:p>
        </w:tc>
        <w:tc>
          <w:tcPr>
            <w:tcW w:w="5545" w:type="dxa"/>
            <w:vAlign w:val="top"/>
          </w:tcPr>
          <w:p>
            <w:pPr>
              <w:spacing w:before="32" w:line="247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版）》规定，应按实际项目（方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法）收费，不得将医保可支付低收费项目串换，套高收费项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33</w:t>
            </w:r>
          </w:p>
        </w:tc>
        <w:tc>
          <w:tcPr>
            <w:tcW w:w="429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57" w:right="24" w:hanging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将未使用金标法开展的检验项目按金标法收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费。</w:t>
            </w:r>
          </w:p>
        </w:tc>
        <w:tc>
          <w:tcPr>
            <w:tcW w:w="554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7" w:right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版）》，使用“ 金标法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检验项目收费标准高于未使用“金标法</w:t>
            </w:r>
            <w:r>
              <w:rPr>
                <w:rFonts w:ascii="宋体" w:hAnsi="宋体" w:eastAsia="宋体" w:cs="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”的检验项目。医疗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机构实际提供的检验项目并未使用金标法。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2" w:line="251" w:lineRule="auto"/>
              <w:ind w:left="47" w:right="32" w:firstLine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执业范围、执业人员及资质、医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用设备或耗材进销存及使用、诊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疗记录和患者方签字确认等情况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进行复核，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以防串换诊疗项目或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虚记、虚增收费。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34</w:t>
            </w:r>
          </w:p>
        </w:tc>
        <w:tc>
          <w:tcPr>
            <w:tcW w:w="42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将临床使用的国产仪器、试剂串换为进口仪器、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进口试剂，并加收费用。</w:t>
            </w:r>
          </w:p>
        </w:tc>
        <w:tc>
          <w:tcPr>
            <w:tcW w:w="554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5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版）》，应按实际诊疗项目、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次数、医用设备或耗材进行收费。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2" w:line="251" w:lineRule="auto"/>
              <w:ind w:left="47" w:right="32" w:firstLine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执业范围、执业人员及资质、医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用设备或耗材进销存及使用、诊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疗记录和患者方签字确认等情况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进行复核，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以防串换诊疗项目或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虚记、虚增收费。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35</w:t>
            </w:r>
          </w:p>
        </w:tc>
        <w:tc>
          <w:tcPr>
            <w:tcW w:w="429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9" w:right="2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将“细菌涂片检查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”串换为“体液细胞学检查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与诊断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before="34" w:line="249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版）》，</w:t>
            </w:r>
            <w:r>
              <w:rPr>
                <w:rFonts w:ascii="宋体" w:hAnsi="宋体" w:eastAsia="宋体" w:cs="宋体"/>
                <w:spacing w:val="-8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“ 体液细胞学检查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与诊断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”（计价标准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60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元/例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-7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“细菌涂片检查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”（计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价标准为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元/项）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。医疗机构实际提供服务为细菌涂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片检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查。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应按实际开展项目（方法）收费。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36</w:t>
            </w:r>
          </w:p>
        </w:tc>
        <w:tc>
          <w:tcPr>
            <w:tcW w:w="4290" w:type="dxa"/>
            <w:vAlign w:val="top"/>
          </w:tcPr>
          <w:p>
            <w:pPr>
              <w:spacing w:before="176" w:line="248" w:lineRule="auto"/>
              <w:ind w:left="47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行有创性血流动力学监测（床旁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将“心电、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压力连续示波监测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”串换为“心排血量测定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收费。</w:t>
            </w:r>
          </w:p>
        </w:tc>
        <w:tc>
          <w:tcPr>
            <w:tcW w:w="5545" w:type="dxa"/>
            <w:vAlign w:val="top"/>
          </w:tcPr>
          <w:p>
            <w:pPr>
              <w:spacing w:before="43" w:line="247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版）》，有创性血流动力学监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测（床旁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>（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编码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310702001）分为心电、压力连续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示波监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测（计价标准为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30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元/小时）及心排血量测定（计价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标准为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800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元/次）。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应按实际开展项目（方法）收费。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37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4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将“低频脉冲电治疗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”串换为“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中频脉冲电治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疗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8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版）》，“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中频脉冲电治疗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收费标准高于“低频脉冲电治疗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”。医疗机构实际提供的服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务为低频脉冲电治疗。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2" w:line="251" w:lineRule="auto"/>
              <w:ind w:left="49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执业范围、执业人员及资质、医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用设备进销存及使用、诊疗记录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和患者方签字确认等情况进行复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核，以防将不同的诊疗项目串换，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并套用高标准收费。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38</w:t>
            </w:r>
          </w:p>
        </w:tc>
        <w:tc>
          <w:tcPr>
            <w:tcW w:w="42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将“护架烤灯</w:t>
            </w:r>
            <w:r>
              <w:rPr>
                <w:rFonts w:ascii="宋体" w:hAnsi="宋体" w:eastAsia="宋体" w:cs="宋体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”串换为“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电磁波热疗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65" w:line="249" w:lineRule="auto"/>
              <w:ind w:left="47" w:right="1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版）》，“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电磁波热疗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”（计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价标准为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204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元/次）、“护架烤灯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”（计价标准为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2.4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元/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千瓦时）。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66" w:line="275" w:lineRule="auto"/>
              <w:ind w:left="49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执业范围、执业人员及资质、医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用设备进销存及使用、诊疗记录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和患者方签字确认等情况进行复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核，以防将不同的诊疗项目串换，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并套用高标准收费。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39</w:t>
            </w:r>
          </w:p>
        </w:tc>
        <w:tc>
          <w:tcPr>
            <w:tcW w:w="42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将“可见光治疗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”串换为“红光治疗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版）》，“可见光治疗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”（计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价标准为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9.6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元/每个照射区）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、“红光治疗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”（计价标准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30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元/每个部位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应按实际项目（方法）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收费。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66" w:line="275" w:lineRule="auto"/>
              <w:ind w:left="49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执业范围、执业人员及资质、医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用设备进销存及使用、诊疗记录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和患者方签字确认等情况进行复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核，以防将不同的诊疗项目串换，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并套用高标准收费。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7" w:line="189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40</w:t>
            </w:r>
          </w:p>
        </w:tc>
        <w:tc>
          <w:tcPr>
            <w:tcW w:w="4290" w:type="dxa"/>
            <w:vAlign w:val="top"/>
          </w:tcPr>
          <w:p>
            <w:pPr>
              <w:spacing w:before="66" w:line="243" w:lineRule="auto"/>
              <w:ind w:left="64" w:right="22" w:hanging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将“周围神经毁损术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”（疼痛科）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串换为“周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围神经嵌压松解术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before="65" w:line="226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版）》，“周围神经毁损术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</w:t>
            </w:r>
          </w:p>
          <w:p>
            <w:pPr>
              <w:spacing w:before="3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属于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类，为医保基金不予支付项目。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68" w:line="252" w:lineRule="auto"/>
              <w:ind w:left="50" w:right="3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不得将医保基金不予支付项目串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换为支付项目，进行收费。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9" w:line="189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41</w:t>
            </w:r>
          </w:p>
        </w:tc>
        <w:tc>
          <w:tcPr>
            <w:tcW w:w="4290" w:type="dxa"/>
            <w:vAlign w:val="top"/>
          </w:tcPr>
          <w:p>
            <w:pPr>
              <w:spacing w:before="68" w:line="242" w:lineRule="auto"/>
              <w:ind w:left="44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将“腰骶部潜毛窦切除术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”串换为“肛周常见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疾病手术治疗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before="68" w:line="242" w:lineRule="auto"/>
              <w:ind w:left="48" w:right="1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版）》，“腰骶部潜毛窦切除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”属于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类，为医保基金不予支付项目。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70" w:line="251" w:lineRule="auto"/>
              <w:ind w:left="50" w:right="3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不得将医保基金不予支付项目串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换为支付项目，进行收费。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8" w:line="189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42</w:t>
            </w:r>
          </w:p>
        </w:tc>
        <w:tc>
          <w:tcPr>
            <w:tcW w:w="4290" w:type="dxa"/>
            <w:vAlign w:val="top"/>
          </w:tcPr>
          <w:p>
            <w:pPr>
              <w:spacing w:before="67" w:line="243" w:lineRule="auto"/>
              <w:ind w:left="47" w:right="22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将“经皮肿瘤射频消融术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”串换为“射频消融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before="67" w:line="243" w:lineRule="auto"/>
              <w:ind w:left="48" w:right="1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版）》，“经皮肿瘤射频消融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”属于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类，为医保基金不予支付项目。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69" w:line="252" w:lineRule="auto"/>
              <w:ind w:left="50" w:right="3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不得将医保基金不予支付项目串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换为支付项目，进行收费。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40" w:line="189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43</w:t>
            </w:r>
          </w:p>
        </w:tc>
        <w:tc>
          <w:tcPr>
            <w:tcW w:w="4290" w:type="dxa"/>
            <w:vAlign w:val="top"/>
          </w:tcPr>
          <w:p>
            <w:pPr>
              <w:spacing w:before="68" w:line="242" w:lineRule="auto"/>
              <w:ind w:left="52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将“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围术期体温保护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”串换为“血液加温治疗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收费。</w:t>
            </w:r>
          </w:p>
        </w:tc>
        <w:tc>
          <w:tcPr>
            <w:tcW w:w="5545" w:type="dxa"/>
            <w:vAlign w:val="top"/>
          </w:tcPr>
          <w:p>
            <w:pPr>
              <w:spacing w:before="68" w:line="226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围术期体温保护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</w:t>
            </w:r>
          </w:p>
          <w:p>
            <w:pPr>
              <w:spacing w:before="32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属于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类，为医保基金不予支付项目。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71" w:line="251" w:lineRule="auto"/>
              <w:ind w:left="50" w:right="3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不得将医保基金不予支付项目串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换为可支付项目，进行收费。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6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44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57" w:right="22" w:hanging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将“微波治疗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”等项目串换为“深部热疗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费。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65" w:line="249" w:lineRule="auto"/>
              <w:ind w:left="47" w:right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版）》，“微波治疗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”（计价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标准为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元/每部位）、“深部热疗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”（计价标准为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240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/次）。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72" w:line="274" w:lineRule="auto"/>
              <w:ind w:left="49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执业范围、执业人员及资质、医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用设备进销存及使用、诊疗记录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和患者方签字确认等情况进行复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核，以防将不同的诊疗项目串换，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并套用高标准收费。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400" w:right="955" w:bottom="1483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45</w:t>
            </w:r>
          </w:p>
        </w:tc>
        <w:tc>
          <w:tcPr>
            <w:tcW w:w="429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46" w:right="22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将“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电子灸治疗（或温针灸治疗)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”串换为“天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灸治疗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7" w:righ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版）》，</w:t>
            </w:r>
            <w:r>
              <w:rPr>
                <w:rFonts w:ascii="宋体" w:hAnsi="宋体" w:eastAsia="宋体" w:cs="宋体"/>
                <w:spacing w:val="-8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“天灸治疗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”收费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标准高于“</w:t>
            </w:r>
            <w:r>
              <w:rPr>
                <w:rFonts w:ascii="宋体" w:hAnsi="宋体" w:eastAsia="宋体" w:cs="宋体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电子灸治疗（或温针灸治疗)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”。</w:t>
            </w:r>
          </w:p>
          <w:p>
            <w:pPr>
              <w:spacing w:before="34" w:line="227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医疗机构实际提供的服务为电子灸治疗（或温针灸治疗)。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66" w:line="275" w:lineRule="auto"/>
              <w:ind w:left="47" w:right="32" w:firstLine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执业范围、执业人员及资质、医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用设备或耗材进销存及使用、诊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疗记录和患者方签字确认等情况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进行复核，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以防串换诊疗项目或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虚记、虚增收费。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46</w:t>
            </w:r>
          </w:p>
        </w:tc>
        <w:tc>
          <w:tcPr>
            <w:tcW w:w="42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45" w:right="2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将“普通针刺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”、“针刺运动疗法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”串换为“温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针灸治疗</w:t>
            </w:r>
            <w:r>
              <w:rPr>
                <w:rFonts w:ascii="宋体" w:hAnsi="宋体" w:eastAsia="宋体" w:cs="宋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before="175" w:line="248" w:lineRule="auto"/>
              <w:ind w:left="48" w:right="12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》，</w:t>
            </w:r>
            <w:r>
              <w:rPr>
                <w:rFonts w:ascii="宋体" w:hAnsi="宋体" w:eastAsia="宋体" w:cs="宋体"/>
                <w:spacing w:val="-7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“普通针刺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”为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44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元/次，</w:t>
            </w:r>
            <w:r>
              <w:rPr>
                <w:rFonts w:ascii="宋体" w:hAnsi="宋体" w:eastAsia="宋体" w:cs="宋体"/>
                <w:spacing w:val="-7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“针刺运动疗法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”为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30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元/次，</w:t>
            </w:r>
            <w:r>
              <w:rPr>
                <w:rFonts w:ascii="宋体" w:hAnsi="宋体" w:eastAsia="宋体" w:cs="宋体"/>
                <w:spacing w:val="-8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“温针灸治疗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元/次。</w:t>
            </w:r>
          </w:p>
          <w:p>
            <w:pPr>
              <w:spacing w:before="34" w:line="242" w:lineRule="auto"/>
              <w:ind w:left="47" w:right="494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收取“温针灸治疗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”费，不应另收取“普通针刺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”费。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应按照实际开展的诊疗项目（方法）收费。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2" w:line="251" w:lineRule="auto"/>
              <w:ind w:left="49" w:right="32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执业范围、执业人员及资质、耗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材进销存及使用、诊疗记录和患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者方签字确认等情况进行复核，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以防串换诊疗项目或虚记、虚增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47</w:t>
            </w:r>
          </w:p>
        </w:tc>
        <w:tc>
          <w:tcPr>
            <w:tcW w:w="429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将“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中药熏药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”串换为“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中药熏洗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before="34" w:line="246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</w:t>
            </w:r>
            <w:r>
              <w:rPr>
                <w:rFonts w:ascii="宋体" w:hAnsi="宋体" w:eastAsia="宋体" w:cs="宋体"/>
                <w:spacing w:val="-8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中药熏洗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”收费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标准高于“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中药熏药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”。医疗机构实际提供的服务为中药熏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药。</w:t>
            </w:r>
          </w:p>
        </w:tc>
        <w:tc>
          <w:tcPr>
            <w:tcW w:w="3057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>
            <w:pPr>
              <w:spacing w:before="50" w:line="252" w:lineRule="auto"/>
              <w:ind w:left="49" w:right="32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执业范围、执业人员及资质、耗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材进销存及使用、诊疗记录和患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者方签字确认等情况进行复核，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以防串换诊疗项目或虚记、虚增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4290" w:type="dxa"/>
            <w:vAlign w:val="top"/>
          </w:tcPr>
          <w:p>
            <w:pPr>
              <w:spacing w:before="177" w:line="243" w:lineRule="auto"/>
              <w:ind w:left="48" w:right="22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将“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中药熏药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”或“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中药熏洗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”串换为“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中药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蒸气浴治疗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before="37" w:line="245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中药蒸气浴治疗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收费标准高于“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中药熏洗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”“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中药熏药</w:t>
            </w:r>
            <w:r>
              <w:rPr>
                <w:rFonts w:ascii="宋体" w:hAnsi="宋体" w:eastAsia="宋体" w:cs="宋体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”。医疗机构实际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提供的服务为中药熏洗或中药熏药。</w:t>
            </w:r>
          </w:p>
        </w:tc>
        <w:tc>
          <w:tcPr>
            <w:tcW w:w="3057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49</w:t>
            </w:r>
          </w:p>
        </w:tc>
        <w:tc>
          <w:tcPr>
            <w:tcW w:w="429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6" w:right="22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将“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中医定向透药疗法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”串换为“穴位贴敷疗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法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47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根据《省项目目录（2018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版）》，“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中医定向透药疗法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付分类为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3，为医保基金不予支付项目。</w:t>
            </w:r>
          </w:p>
          <w:p>
            <w:pPr>
              <w:spacing w:before="35" w:line="243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版）》规定，“穴位贴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敷疗法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支付分类为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1，为医保基金支付项目。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9" w:line="250" w:lineRule="auto"/>
              <w:ind w:left="49" w:right="32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执业范围、执业人员及资质、耗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材进销存及使用、诊疗记录和患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者方签字确认等情况进行复核，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以防将不属于医保基金支付项目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串换为可支付诊疗项目收费。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0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50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4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将“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中药热奄包治疗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”，串换为“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中药封包治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疗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”收费。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179" w:line="251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中药热奄包治疗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（计价标准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15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元/每部位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中药封包治疗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”（计价标准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为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元/每部位）。医疗机构实际提供服务为中药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热奄包治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疗。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6" w:line="249" w:lineRule="auto"/>
              <w:ind w:left="48" w:right="32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执业范围、执业资质、耗材进销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存及使用情况、诊疗记录和患者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方签字确认等进行复核，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以防虚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构诊疗项目或虚记、虚增收费。</w:t>
            </w:r>
          </w:p>
        </w:tc>
      </w:tr>
    </w:tbl>
    <w:p>
      <w:pPr>
        <w:spacing w:line="68" w:lineRule="exact"/>
        <w:rPr>
          <w:rFonts w:ascii="Arial"/>
          <w:sz w:val="5"/>
        </w:rPr>
      </w:pPr>
    </w:p>
    <w:p>
      <w:pPr>
        <w:spacing w:line="68" w:lineRule="exact"/>
        <w:rPr>
          <w:rFonts w:ascii="Arial" w:hAnsi="Arial" w:eastAsia="Arial" w:cs="Arial"/>
          <w:sz w:val="5"/>
          <w:szCs w:val="5"/>
        </w:rPr>
        <w:sectPr>
          <w:footerReference r:id="rId11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360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51</w:t>
            </w:r>
          </w:p>
        </w:tc>
        <w:tc>
          <w:tcPr>
            <w:tcW w:w="429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5" w:right="22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将“热磁疗贴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”“膏药贴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”“雷火灸贴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”等医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用耗材串换为“穴位贴敷治疗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”“雷火灸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相应的治疗项目收费。</w:t>
            </w:r>
          </w:p>
        </w:tc>
        <w:tc>
          <w:tcPr>
            <w:tcW w:w="554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64" w:right="15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版）》，中医治疗项目有明确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的项目内涵和操作规范。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2" w:line="251" w:lineRule="auto"/>
              <w:ind w:left="49" w:right="32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执业范围、执业人员及资质、耗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材进销存及使用、诊疗记录和患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者方签字确认等情况进行复核，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以防将不可支付的耗材串换为医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保可支付项目收费。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过度诊疗</w:t>
            </w:r>
          </w:p>
        </w:tc>
        <w:tc>
          <w:tcPr>
            <w:tcW w:w="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52</w:t>
            </w:r>
          </w:p>
        </w:tc>
        <w:tc>
          <w:tcPr>
            <w:tcW w:w="4290" w:type="dxa"/>
            <w:vAlign w:val="top"/>
          </w:tcPr>
          <w:p>
            <w:pPr>
              <w:spacing w:before="41" w:line="259" w:lineRule="auto"/>
              <w:ind w:left="47" w:right="22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未按临床规范和医嘱，将检测检验类项目组套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开展，如：“C-反应蛋白</w:t>
            </w:r>
            <w:r>
              <w:rPr>
                <w:rFonts w:ascii="宋体" w:hAnsi="宋体" w:eastAsia="宋体" w:cs="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”与“超敏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C-反应蛋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白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”，“粪便常规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”与“粪寄生虫镜检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”、“粪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寄生虫卵集卵镜检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”、“粪寄生虫卵计数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时收费。</w:t>
            </w:r>
          </w:p>
        </w:tc>
        <w:tc>
          <w:tcPr>
            <w:tcW w:w="55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应依据临床诊疗规范开展检测检验，不得无指征过度检查。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53</w:t>
            </w:r>
          </w:p>
        </w:tc>
        <w:tc>
          <w:tcPr>
            <w:tcW w:w="4290" w:type="dxa"/>
            <w:vAlign w:val="top"/>
          </w:tcPr>
          <w:p>
            <w:pPr>
              <w:spacing w:before="41" w:line="253" w:lineRule="auto"/>
              <w:ind w:left="47" w:right="22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未按临床规范和医嘱，将检测检验类项目组套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开展，开展尿常规检查时,同时收取尿沉渣定量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费用的人次比例过高。</w:t>
            </w:r>
          </w:p>
        </w:tc>
        <w:tc>
          <w:tcPr>
            <w:tcW w:w="55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54</w:t>
            </w:r>
          </w:p>
        </w:tc>
        <w:tc>
          <w:tcPr>
            <w:tcW w:w="4290" w:type="dxa"/>
            <w:vAlign w:val="top"/>
          </w:tcPr>
          <w:p>
            <w:pPr>
              <w:spacing w:before="41" w:line="253" w:lineRule="auto"/>
              <w:ind w:left="47" w:right="22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未按临床规范和医嘱，将检测检验类项目组套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开展，开展血常规检查时，同时收取网织红细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胞计数(</w:t>
            </w:r>
            <w:r>
              <w:rPr>
                <w:rFonts w:ascii="宋体" w:hAnsi="宋体" w:eastAsia="宋体" w:cs="宋体"/>
                <w:sz w:val="20"/>
                <w:szCs w:val="20"/>
              </w:rPr>
              <w:t>Ret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)费用的人次比例过高。</w:t>
            </w:r>
          </w:p>
        </w:tc>
        <w:tc>
          <w:tcPr>
            <w:tcW w:w="55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55</w:t>
            </w:r>
          </w:p>
        </w:tc>
        <w:tc>
          <w:tcPr>
            <w:tcW w:w="4290" w:type="dxa"/>
            <w:vAlign w:val="top"/>
          </w:tcPr>
          <w:p>
            <w:pPr>
              <w:spacing w:before="41" w:line="259" w:lineRule="auto"/>
              <w:ind w:left="45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未按临床规范和医嘱，将检测检验类项目组套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开展，开展血气分析检查时,同时收取钾测定、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钠测定、氯测定、血清碳酸氢盐测定测定、直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接胆红素、总胆红素、葡萄糖测定等费用的人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次比例过高。</w:t>
            </w:r>
          </w:p>
        </w:tc>
        <w:tc>
          <w:tcPr>
            <w:tcW w:w="55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1" w:line="189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56</w:t>
            </w:r>
          </w:p>
        </w:tc>
        <w:tc>
          <w:tcPr>
            <w:tcW w:w="4290" w:type="dxa"/>
            <w:vAlign w:val="top"/>
          </w:tcPr>
          <w:p>
            <w:pPr>
              <w:spacing w:before="44" w:line="245" w:lineRule="auto"/>
              <w:ind w:left="81" w:right="57" w:hanging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住院患者中，收取疼痛综合评定、康复评定、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日常生活能力评定费用的人次比例过高。</w:t>
            </w:r>
          </w:p>
        </w:tc>
        <w:tc>
          <w:tcPr>
            <w:tcW w:w="5545" w:type="dxa"/>
            <w:vAlign w:val="top"/>
          </w:tcPr>
          <w:p>
            <w:pPr>
              <w:spacing w:before="197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应依据诊疗规范合理开展康复类治疗。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5" w:hRule="atLeast"/>
        </w:trPr>
        <w:tc>
          <w:tcPr>
            <w:tcW w:w="1360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超标准收费</w:t>
            </w: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57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56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未按实际发生次数收取“血透监测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”费用，</w:t>
            </w: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“血透监测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”次数大于（血液透析、血液灌流、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血液滤过、血液透析滤过、连续性血液净化等）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频次之和。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5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版）》，应按实际诊疗项目、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次数、耗材收费，不得虚构或虚增收费。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58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行介入手术，收取“换药（大）、换药（特大）ℽ 费。</w:t>
            </w:r>
          </w:p>
        </w:tc>
        <w:tc>
          <w:tcPr>
            <w:tcW w:w="5545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 版）》，“换药（大） ”指符 合下列任一情况者：感染伤口，缝合 11-30 针伤口拆线，中 度烧伤伤口，多个褥疮，皮瓣移植物伤口，大棉垫 1-2 块， 渗出 50-100 毫升伤口等。消毒铺巾，更换敷料，引流物， 包扎固定。</w:t>
            </w: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“换药（特大） ”指符合下列任一情况者：特殊感染伤口， 缝合 30 针以上伤口拆线，重度及特重度烧伤伤口，多个褥 疮感染，体表大于 10%的皮瓣移植物及化学武器伤口，特殊 部位伤口(会阴、切口裂开、内脏、软组织及皮下)，纱布需 50 块以上者，大棉垫 3 块以上，渗出大于 100 毫升伤口等。 消毒铺巾，更换敷料，引流物，包扎固定。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59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仅行局部麻醉收取“麻醉中监测 ”费。</w:t>
            </w:r>
          </w:p>
        </w:tc>
        <w:tc>
          <w:tcPr>
            <w:tcW w:w="5545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 版）》，“麻醉中监测 ”项目 内涵包含心电图、脉搏氧饱和度、脑氧饱和度（增加）、 心 率变异分析、ST 段分析、无创血压、 呼气末二氧化碳、呼 吸频率、潮气量、 分钟通气量、气道压、肺顺应性、呼气 末麻醉药浓度、体温、有创血压、中心静脉压、氧浓度、肌 松、脑电双谱指数。</w:t>
            </w: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行局部麻醉无需“麻醉中监测 ”，不应收取“麻醉中监测 ” 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60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收取“ 四肢血管彩色多普勒超声 ”费，增加一 个肢体按全价收费。</w:t>
            </w:r>
          </w:p>
        </w:tc>
        <w:tc>
          <w:tcPr>
            <w:tcW w:w="5545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 版）》，增加一个肢体只能加 收 60 元。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61</w:t>
            </w:r>
          </w:p>
        </w:tc>
        <w:tc>
          <w:tcPr>
            <w:tcW w:w="4290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“C 型臂术中透视 ”超使用时长收费。</w:t>
            </w:r>
          </w:p>
        </w:tc>
        <w:tc>
          <w:tcPr>
            <w:tcW w:w="5545" w:type="dxa"/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 版）》“C 型臂术中透视 ”150 元/半小时，不足半小时按半小时计。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0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通过无机盐氧化比色法（含钒酸盐氧化法、改 良 J-G 法和 3,5-二氯苯重氮四氟硼酸盐法等通 过分光光度比色）开展“血清总胆红素测定 ”、 “血清直接胆红素测定 ”时，超标准收取速率 法加收费用。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before="42" w:line="249" w:lineRule="auto"/>
              <w:ind w:left="46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 版）》 ，应按实际诊疗项目、 次数、耗材收费，不得虚构或虚增收费。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360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63</w:t>
            </w:r>
          </w:p>
        </w:tc>
        <w:tc>
          <w:tcPr>
            <w:tcW w:w="429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9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未达到保护性隔离条件，收取“保护性隔离护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49" w:line="261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版）》，“保护性隔离护理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指用于抵抗力低或极易感染患者的护理。了解患者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病情及血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象，评估病情及合作情况等，洗手，戴口罩、帽子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，穿隔离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衣，戴手套，做好解释取得配合，注意保护患者，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患者用物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经消毒后带入房间，餐具每日消毒，便后清洁肛门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，每日房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间紫外线空气消毒，定期做隔离 环境的细菌学采样检测，</w:t>
            </w:r>
          </w:p>
          <w:p>
            <w:pPr>
              <w:spacing w:before="44" w:line="216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限制探视。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22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超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围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（资质不符）</w:t>
            </w:r>
          </w:p>
        </w:tc>
        <w:tc>
          <w:tcPr>
            <w:tcW w:w="671" w:type="dxa"/>
            <w:vAlign w:val="top"/>
          </w:tcPr>
          <w:p>
            <w:pPr>
              <w:spacing w:before="218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4290" w:type="dxa"/>
            <w:vAlign w:val="top"/>
          </w:tcPr>
          <w:p>
            <w:pPr>
              <w:spacing w:before="51" w:line="241" w:lineRule="auto"/>
              <w:ind w:left="36" w:right="24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无精神专科资质、且对非精神类疾病患者收取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“麻醉分析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51" w:line="226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版）》，“麻醉分析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”属精神</w:t>
            </w:r>
          </w:p>
          <w:p>
            <w:pPr>
              <w:spacing w:before="44" w:line="215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专科治疗项目。</w:t>
            </w:r>
          </w:p>
        </w:tc>
        <w:tc>
          <w:tcPr>
            <w:tcW w:w="3057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9" w:right="32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施治对象为精神类疾病患者，其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诊疗服务的提供者应为精神专科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医师。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7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65</w:t>
            </w:r>
          </w:p>
        </w:tc>
        <w:tc>
          <w:tcPr>
            <w:tcW w:w="4290" w:type="dxa"/>
            <w:vAlign w:val="top"/>
          </w:tcPr>
          <w:p>
            <w:pPr>
              <w:spacing w:before="51" w:line="241" w:lineRule="auto"/>
              <w:ind w:left="36" w:right="24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无精神专科资质、且对非精神类疾病患者收取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“眼动检查</w:t>
            </w:r>
            <w:r>
              <w:rPr>
                <w:rFonts w:ascii="宋体" w:hAnsi="宋体" w:eastAsia="宋体" w:cs="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”或“脑功能检查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52" w:line="226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版）》，“</w:t>
            </w:r>
            <w:r>
              <w:rPr>
                <w:rFonts w:ascii="宋体" w:hAnsi="宋体" w:eastAsia="宋体" w:cs="宋体"/>
                <w:spacing w:val="-7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眼动检查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”和“脑</w:t>
            </w:r>
          </w:p>
          <w:p>
            <w:pPr>
              <w:spacing w:before="44" w:line="214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功能检查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”属精神专科特殊检查项目。</w:t>
            </w:r>
          </w:p>
        </w:tc>
        <w:tc>
          <w:tcPr>
            <w:tcW w:w="3057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8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66</w:t>
            </w:r>
          </w:p>
        </w:tc>
        <w:tc>
          <w:tcPr>
            <w:tcW w:w="4290" w:type="dxa"/>
            <w:vAlign w:val="top"/>
          </w:tcPr>
          <w:p>
            <w:pPr>
              <w:spacing w:before="54"/>
              <w:ind w:left="36" w:right="24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无精神专科资质、且对非精神类疾病患者收取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“暴露和半暴露疗法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54"/>
              <w:ind w:left="48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版）》，“暴露和半暴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露疗法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属精神专科治疗项目。</w:t>
            </w:r>
          </w:p>
        </w:tc>
        <w:tc>
          <w:tcPr>
            <w:tcW w:w="3057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67</w:t>
            </w:r>
          </w:p>
        </w:tc>
        <w:tc>
          <w:tcPr>
            <w:tcW w:w="4290" w:type="dxa"/>
            <w:vAlign w:val="top"/>
          </w:tcPr>
          <w:p>
            <w:pPr>
              <w:spacing w:before="57" w:line="256" w:lineRule="auto"/>
              <w:ind w:left="36" w:firstLine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无精神专科资质、且对非精神类疾病患者收取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“韦氏智力测验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”“智能电针治疗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”脑电治疗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“宗氏抑郁自评量表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”“精神科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类量表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”“精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神科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B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类量表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”“精神科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C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类量表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”测查及各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种能力测验等精神、心理类诊疗项目费用。</w:t>
            </w:r>
          </w:p>
        </w:tc>
        <w:tc>
          <w:tcPr>
            <w:tcW w:w="554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不得无资质开展诊疗服务，并纳入医保基金结算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9" w:right="32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施治对象为精神类疾病患者，其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诊疗服务的提供者应为精神专科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医师。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1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68</w:t>
            </w:r>
          </w:p>
        </w:tc>
        <w:tc>
          <w:tcPr>
            <w:tcW w:w="4290" w:type="dxa"/>
            <w:vAlign w:val="top"/>
          </w:tcPr>
          <w:p>
            <w:pPr>
              <w:spacing w:before="55"/>
              <w:ind w:left="65" w:right="22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无中医、康复等相应资质开展诊疗服务，收取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中医、康复治疗费用。</w:t>
            </w:r>
          </w:p>
        </w:tc>
        <w:tc>
          <w:tcPr>
            <w:tcW w:w="5545" w:type="dxa"/>
            <w:vAlign w:val="top"/>
          </w:tcPr>
          <w:p>
            <w:pPr>
              <w:spacing w:before="200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不得无资质开展诊疗服务，并纳入医保基金结算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3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违法或</w:t>
            </w:r>
          </w:p>
          <w:p>
            <w:pPr>
              <w:spacing w:before="27" w:line="228" w:lineRule="auto"/>
              <w:ind w:left="1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不合理支付</w:t>
            </w:r>
          </w:p>
        </w:tc>
        <w:tc>
          <w:tcPr>
            <w:tcW w:w="671" w:type="dxa"/>
            <w:vAlign w:val="top"/>
          </w:tcPr>
          <w:p>
            <w:pPr>
              <w:spacing w:before="222" w:line="189" w:lineRule="auto"/>
              <w:ind w:left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69</w:t>
            </w:r>
          </w:p>
        </w:tc>
        <w:tc>
          <w:tcPr>
            <w:tcW w:w="4290" w:type="dxa"/>
            <w:vAlign w:val="top"/>
          </w:tcPr>
          <w:p>
            <w:pPr>
              <w:spacing w:before="55"/>
              <w:ind w:left="45" w:right="2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将依法应当由工伤保险基金支付的费用，违法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违规纳入医保基金支付结算。</w:t>
            </w:r>
          </w:p>
        </w:tc>
        <w:tc>
          <w:tcPr>
            <w:tcW w:w="5545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258" w:lineRule="auto"/>
              <w:ind w:left="48" w:right="16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根据《中华人民共和国社会保险法》第三十条“下列医疗费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用不纳入基本医疗保险基金支付范围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：（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一）应当从工伤保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险基金中支付的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；（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二）应当由第三人负担的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；（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三）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应当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由公共卫生负担的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；（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四）在境外就医的。</w:t>
            </w:r>
            <w:r>
              <w:rPr>
                <w:rFonts w:ascii="宋体" w:hAnsi="宋体" w:eastAsia="宋体" w:cs="宋体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”</w:t>
            </w:r>
          </w:p>
        </w:tc>
        <w:tc>
          <w:tcPr>
            <w:tcW w:w="3057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49" w:lineRule="auto"/>
              <w:ind w:left="49" w:right="32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将依法不应由医保基金支付的费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用，纳入医保支付结算，涉嫌违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法违规。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2" w:line="189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70</w:t>
            </w:r>
          </w:p>
        </w:tc>
        <w:tc>
          <w:tcPr>
            <w:tcW w:w="4290" w:type="dxa"/>
            <w:vAlign w:val="top"/>
          </w:tcPr>
          <w:p>
            <w:pPr>
              <w:spacing w:before="42" w:line="246" w:lineRule="auto"/>
              <w:ind w:left="46" w:right="22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将依法应当由第三人负担的医疗费用，违法违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规纳入医保基金支付结算。</w:t>
            </w:r>
          </w:p>
        </w:tc>
        <w:tc>
          <w:tcPr>
            <w:tcW w:w="55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8" w:line="190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71</w:t>
            </w:r>
          </w:p>
        </w:tc>
        <w:tc>
          <w:tcPr>
            <w:tcW w:w="4290" w:type="dxa"/>
            <w:vAlign w:val="top"/>
          </w:tcPr>
          <w:p>
            <w:pPr>
              <w:spacing w:before="44" w:line="245" w:lineRule="auto"/>
              <w:ind w:left="45" w:right="2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将医疗纠纷、医疗事故产生的医疗费用，违法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违规纳入医保基金支付结算。</w:t>
            </w:r>
          </w:p>
        </w:tc>
        <w:tc>
          <w:tcPr>
            <w:tcW w:w="55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20" w:line="189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44" w:line="245" w:lineRule="auto"/>
              <w:ind w:left="47" w:right="22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将积累科研资料的“病理大体标本摄影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”费用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纳入医保支付。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4" w:line="245" w:lineRule="auto"/>
              <w:ind w:left="50" w:right="15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版）》，积累科研资料的摄影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不得计费，并纳入医保基金支付。</w:t>
            </w:r>
          </w:p>
        </w:tc>
        <w:tc>
          <w:tcPr>
            <w:tcW w:w="3057" w:type="dxa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88" w:lineRule="exact"/>
        <w:rPr>
          <w:rFonts w:ascii="Arial"/>
          <w:sz w:val="16"/>
        </w:rPr>
      </w:pPr>
    </w:p>
    <w:p>
      <w:pPr>
        <w:spacing w:line="188" w:lineRule="exact"/>
        <w:rPr>
          <w:rFonts w:ascii="Arial" w:hAnsi="Arial" w:eastAsia="Arial" w:cs="Arial"/>
          <w:sz w:val="16"/>
          <w:szCs w:val="16"/>
        </w:rPr>
        <w:sectPr>
          <w:footerReference r:id="rId14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虚构医疗服务</w:t>
            </w:r>
          </w:p>
        </w:tc>
        <w:tc>
          <w:tcPr>
            <w:tcW w:w="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73</w:t>
            </w:r>
          </w:p>
        </w:tc>
        <w:tc>
          <w:tcPr>
            <w:tcW w:w="4290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无紫外线治疗仪器，收取“紫外线治疗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5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版）》，应按实际诊疗项目、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次数、耗材收费，不得虚构或虚增收费。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1" w:line="257" w:lineRule="auto"/>
              <w:ind w:left="49" w:right="32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执业范围、执业人员及资质、医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用设备进销存及使用、诊疗记录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和患者方签字确认等情况进行复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核，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以虚构诊疗项目进行收费。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74</w:t>
            </w:r>
          </w:p>
        </w:tc>
        <w:tc>
          <w:tcPr>
            <w:tcW w:w="429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无微波电子针灸仪，收取“微波针治疗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5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版）》，应按实际诊疗项目、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次数、耗材收费，不得虚构或虚增收费。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1" w:line="257" w:lineRule="auto"/>
              <w:ind w:left="49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执业范围、执业人员及资质、医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用设备进销存及使用、诊疗记录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和患者方签字确认等情况进行复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核，以防虚构诊疗项目进行收费。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75</w:t>
            </w:r>
          </w:p>
        </w:tc>
        <w:tc>
          <w:tcPr>
            <w:tcW w:w="429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未开展电磁波热疗，收取“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电磁波热疗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52" w:right="19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版）》，应按实际诊疗项目、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次数、耗材收费，不得虚构或虚增收费。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1" w:line="257" w:lineRule="auto"/>
              <w:ind w:left="49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执业范围、执业人员及资质、医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用设备进销存及使用、诊疗记录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和患者方签字确认等情况进行复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核，以防虚构诊疗项目进行收费。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9" w:line="189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76</w:t>
            </w:r>
          </w:p>
        </w:tc>
        <w:tc>
          <w:tcPr>
            <w:tcW w:w="4290" w:type="dxa"/>
            <w:vAlign w:val="top"/>
          </w:tcPr>
          <w:p>
            <w:pPr>
              <w:spacing w:before="46" w:line="243" w:lineRule="auto"/>
              <w:ind w:left="52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行“血透监测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”时，未行“动脉内压力监测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”，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收取“动脉内压力监测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46" w:line="243" w:lineRule="auto"/>
              <w:ind w:left="47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版）》，“血透监测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”项目内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涵包含“血温、血压、血容量、在线尿素监测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1" w:line="241" w:lineRule="auto"/>
              <w:ind w:left="60" w:right="32" w:hanging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应按实际开展诊疗项目、次数收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费，不得虚构或虚增收费。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77</w:t>
            </w:r>
          </w:p>
        </w:tc>
        <w:tc>
          <w:tcPr>
            <w:tcW w:w="429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未行“超声检查实时录象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”而收取该项目费用。</w:t>
            </w:r>
          </w:p>
        </w:tc>
        <w:tc>
          <w:tcPr>
            <w:tcW w:w="554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5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版）》，应按实际诊疗项目、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次数、耗材收费，不得虚构或虚增收费。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1" w:line="257" w:lineRule="auto"/>
              <w:ind w:left="49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执业范围、执业人员及资质、医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用设备进销存及使用、诊疗记录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和患者方签字确认等情况进行复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核，以防虚构诊疗项目进行收费。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1" w:line="189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78</w:t>
            </w:r>
          </w:p>
        </w:tc>
        <w:tc>
          <w:tcPr>
            <w:tcW w:w="4290" w:type="dxa"/>
            <w:vAlign w:val="top"/>
          </w:tcPr>
          <w:p>
            <w:pPr>
              <w:spacing w:before="39" w:line="238" w:lineRule="auto"/>
              <w:ind w:left="48" w:right="2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未行“肺动脉压和右心房压力监测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”收取该费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用。</w:t>
            </w:r>
          </w:p>
        </w:tc>
        <w:tc>
          <w:tcPr>
            <w:tcW w:w="5545" w:type="dxa"/>
            <w:vAlign w:val="top"/>
          </w:tcPr>
          <w:p>
            <w:pPr>
              <w:spacing w:before="39" w:line="238" w:lineRule="auto"/>
              <w:ind w:left="5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版）》，应按实际诊疗项目、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次数等收费，不得虚构或虚增收费。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89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79</w:t>
            </w:r>
          </w:p>
        </w:tc>
        <w:tc>
          <w:tcPr>
            <w:tcW w:w="4290" w:type="dxa"/>
            <w:vAlign w:val="top"/>
          </w:tcPr>
          <w:p>
            <w:pPr>
              <w:spacing w:before="37" w:line="239" w:lineRule="auto"/>
              <w:ind w:left="4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行“呼气试验（碳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14）</w:t>
            </w:r>
            <w:r>
              <w:rPr>
                <w:rFonts w:ascii="宋体" w:hAnsi="宋体" w:eastAsia="宋体" w:cs="宋体"/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”检验，并未行幽门螺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杆菌培养，收取“幽门螺杆菌培养及鉴定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5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根据《省项目价格目录（2022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版）》，应按实际诊疗项目、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次数等收费，不得虚构或虚增收费。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11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80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39" w:line="238" w:lineRule="auto"/>
              <w:ind w:left="46" w:right="22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未设药物集中配置中心，收取“抗肿瘤化疗药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物/肠外营养液集中配置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9" w:line="238" w:lineRule="auto"/>
              <w:ind w:left="5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版）》，应按实际诊疗项目、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次数、耗材收费，不得虚构或虚增收费。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85" w:line="190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81</w:t>
            </w:r>
          </w:p>
        </w:tc>
        <w:tc>
          <w:tcPr>
            <w:tcW w:w="4290" w:type="dxa"/>
            <w:vAlign w:val="top"/>
          </w:tcPr>
          <w:p>
            <w:pPr>
              <w:spacing w:before="23" w:line="227" w:lineRule="auto"/>
              <w:ind w:left="57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无“重症监护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”服务设施，收取“重症监护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费。</w:t>
            </w:r>
          </w:p>
        </w:tc>
        <w:tc>
          <w:tcPr>
            <w:tcW w:w="5545" w:type="dxa"/>
            <w:vAlign w:val="top"/>
          </w:tcPr>
          <w:p>
            <w:pPr>
              <w:spacing w:before="23" w:line="227" w:lineRule="auto"/>
              <w:ind w:left="5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版）》，应按实际诊疗项目、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次数、耗材收费，不得虚构或虚增收费。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82</w:t>
            </w:r>
          </w:p>
        </w:tc>
        <w:tc>
          <w:tcPr>
            <w:tcW w:w="4290" w:type="dxa"/>
            <w:vAlign w:val="top"/>
          </w:tcPr>
          <w:p>
            <w:pPr>
              <w:spacing w:before="284" w:line="236" w:lineRule="auto"/>
              <w:ind w:left="45" w:right="22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未行麦吉尔疼痛问卷评定、视觉模拟评分法评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定、慢性疼痛状况分级，无人工报告，收取“疼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痛综合评定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26" w:line="234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版）》，“疼痛综合评定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目内涵：进行麦吉尔疼痛问卷评定，视觉模拟评分法评定，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慢性疼痛状况分级等，对患者疼痛的部位、程度、性质、频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率和对日常生活的影响等方面进行综合评定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。需有人工报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告。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6" w:line="234" w:lineRule="auto"/>
              <w:ind w:left="48" w:right="32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执业范围、执业人员及资质、诊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疗护理相关记录和患者方签字确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认等情况进行复核，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以防虚构诊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疗项目进行收费。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83</w:t>
            </w:r>
          </w:p>
        </w:tc>
        <w:tc>
          <w:tcPr>
            <w:tcW w:w="4290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未行康复治疗，收取“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日常生活能力评定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284" w:line="236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版）》，“日常生活能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力评定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在“康复类治疗</w:t>
            </w:r>
            <w:r>
              <w:rPr>
                <w:rFonts w:ascii="宋体" w:hAnsi="宋体" w:eastAsia="宋体" w:cs="宋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”项目内，并计价说明规定“限本目录所列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康复项目在具体实施中涉及的日常生活能力评定。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6" w:line="234" w:lineRule="auto"/>
              <w:ind w:left="48" w:right="32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执业范围、执业人员及资质、诊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疗护理相关记录和患者方签字确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认等情况进行复核，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以防虚构诊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疗项目进行收费。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84</w:t>
            </w:r>
          </w:p>
        </w:tc>
        <w:tc>
          <w:tcPr>
            <w:tcW w:w="4290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未行康复治疗，收取“康复评定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156" w:line="237" w:lineRule="auto"/>
              <w:ind w:left="37" w:right="11" w:firstLine="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版）》，康复评定计价说明，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“有明确的功能障碍；评定由 3 名以上专业人员开展，至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少包含两个评估项目；一个住院周期收费不超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过三次；两次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评定间隔时间不短于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天。</w:t>
            </w:r>
            <w:r>
              <w:rPr>
                <w:rFonts w:ascii="宋体" w:hAnsi="宋体" w:eastAsia="宋体" w:cs="宋体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”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6" w:line="234" w:lineRule="auto"/>
              <w:ind w:left="48" w:right="32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结合现场检查，对病历、医嘱和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执业范围、执业人员及资质、诊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疗护理相关记录和患者方签字确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认等情况进行复核，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以防虚构诊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疗项目进行收费。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371" w:right="254" w:hanging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医保管理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不规范</w:t>
            </w:r>
          </w:p>
        </w:tc>
        <w:tc>
          <w:tcPr>
            <w:tcW w:w="671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85</w:t>
            </w:r>
          </w:p>
        </w:tc>
        <w:tc>
          <w:tcPr>
            <w:tcW w:w="4290" w:type="dxa"/>
            <w:vAlign w:val="top"/>
          </w:tcPr>
          <w:p>
            <w:pPr>
              <w:spacing w:before="24" w:line="233" w:lineRule="auto"/>
              <w:ind w:left="48" w:right="22" w:firstLine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医院外送第三方检测、检验报告真实性，与患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者相关信息不一致，存在两名以上患者的心电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图、超声、</w:t>
            </w:r>
            <w:r>
              <w:rPr>
                <w:rFonts w:ascii="宋体" w:hAnsi="宋体" w:eastAsia="宋体" w:cs="宋体"/>
                <w:sz w:val="20"/>
                <w:szCs w:val="20"/>
              </w:rPr>
              <w:t>CT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诊断报告、图像一致，甚至有性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别、体征混淆等情况。</w:t>
            </w:r>
          </w:p>
        </w:tc>
        <w:tc>
          <w:tcPr>
            <w:tcW w:w="5545" w:type="dxa"/>
            <w:vAlign w:val="top"/>
          </w:tcPr>
          <w:p>
            <w:pPr>
              <w:spacing w:before="287" w:line="233" w:lineRule="auto"/>
              <w:ind w:left="47" w:righ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根据《医疗保障基金使用监督管理条例》，此行为涉嫌虚构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检查、治疗项目，或伪造医疗文书。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86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36" w:lineRule="auto"/>
              <w:ind w:left="49" w:right="22" w:hanging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进销存管理不规范，药品、耗材销售数量与其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实际采购数量、期初库存数量之和不符，账实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不符。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0" w:line="238" w:lineRule="auto"/>
              <w:ind w:left="47" w:right="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根据《安徽省定点医疗机构医疗保障服务协议》（2022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版</w:t>
            </w:r>
            <w:r>
              <w:rPr>
                <w:rFonts w:ascii="宋体" w:hAnsi="宋体" w:eastAsia="宋体" w:cs="宋体"/>
                <w:spacing w:val="-50"/>
                <w:w w:val="94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22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条“</w:t>
            </w:r>
            <w:r>
              <w:rPr>
                <w:rFonts w:ascii="宋体" w:hAnsi="宋体" w:eastAsia="宋体" w:cs="宋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乙方严格按照有关规定购进、使用、管理药品和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医用耗材，建立购进、销售、库存（简称“进销存</w:t>
            </w:r>
            <w:r>
              <w:rPr>
                <w:rFonts w:ascii="宋体" w:hAnsi="宋体" w:eastAsia="宋体" w:cs="宋体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”）电子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台账，留存相关凭证和票据。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电子台账一般应包括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：通用名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称、编码、剂型（型号）、规格、生产厂商（中药材标明产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地）、有效期、批准文号、数量、价格、批号、生产日期等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信息，确保其使用的可追溯性，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甲方可以根据医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保管理的需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要调查了解上述信息。”</w:t>
            </w:r>
          </w:p>
          <w:p>
            <w:pPr>
              <w:spacing w:before="13" w:line="230" w:lineRule="auto"/>
              <w:ind w:left="49" w:right="16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75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条“未开展药品、医用耗材进销存管理，或者未建立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药品、医用耗材的进销存电子台账以及留存相关凭证、票据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的。”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8" w:lineRule="exact"/>
        <w:rPr>
          <w:rFonts w:ascii="Arial"/>
          <w:sz w:val="4"/>
        </w:rPr>
      </w:pPr>
    </w:p>
    <w:p>
      <w:pPr>
        <w:spacing w:line="48" w:lineRule="exact"/>
        <w:rPr>
          <w:rFonts w:ascii="Arial" w:hAnsi="Arial" w:eastAsia="Arial" w:cs="Arial"/>
          <w:sz w:val="4"/>
          <w:szCs w:val="4"/>
        </w:rPr>
        <w:sectPr>
          <w:footerReference r:id="rId16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2" w:hRule="atLeast"/>
        </w:trPr>
        <w:tc>
          <w:tcPr>
            <w:tcW w:w="1360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87</w:t>
            </w:r>
          </w:p>
        </w:tc>
        <w:tc>
          <w:tcPr>
            <w:tcW w:w="42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6" w:right="22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不按规定采购并优先使用国家和省开展集中带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量采购的药品和医用耗材。</w:t>
            </w:r>
          </w:p>
        </w:tc>
        <w:tc>
          <w:tcPr>
            <w:tcW w:w="5545" w:type="dxa"/>
            <w:vAlign w:val="top"/>
          </w:tcPr>
          <w:p>
            <w:pPr>
              <w:spacing w:before="39" w:line="254" w:lineRule="auto"/>
              <w:ind w:left="47" w:right="13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按照《安徽省公立医疗卫生机构药品耗材设备集中招标采购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办法》（皖卫药〔2015〕6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号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公立医疗机构应在省级药械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采购平台采购十大类高值医用耗材。</w:t>
            </w:r>
          </w:p>
          <w:p>
            <w:pPr>
              <w:spacing w:before="43" w:line="262" w:lineRule="auto"/>
              <w:ind w:left="47" w:right="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根据《国家医保局  国家发展改革委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工业和信息化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部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财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政部  国家卫生健康委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市场监管总局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国家药监局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中央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军委后勤保障部关于开展国家组织高值医用耗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材集中带量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采购和使用的指导意见》（医保发〔2021〕31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号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所有公立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医疗机构（含军队医疗机构）均应按规定参加高值医用耗材 集中带量采购，医保定点社会办医疗机构可按所在省（自治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区、直辖市）的相关规定，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自愿参加集中带量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采购。</w:t>
            </w:r>
          </w:p>
          <w:p>
            <w:pPr>
              <w:spacing w:before="40" w:line="261" w:lineRule="auto"/>
              <w:ind w:left="47" w:right="15" w:firstLine="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医疗机构应优先采购集中采购中选产品，制定优先使用中选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产品的院内诊疗路径，并按采购合同完成约定采购量。医务 人员应在合理诊疗原则下，优先使用中选产品。对不按规定 采购和使用中选产品的医疗机构，在公立医院绩效考核、医 保总额指标制定、定点协议管理考核、医疗机构负责人目标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责任考核中予以惩戒。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36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2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其它问题</w:t>
            </w:r>
          </w:p>
        </w:tc>
        <w:tc>
          <w:tcPr>
            <w:tcW w:w="67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88</w:t>
            </w:r>
          </w:p>
        </w:tc>
        <w:tc>
          <w:tcPr>
            <w:tcW w:w="42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非心脏电生理内手术收取“射频消融术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41" w:line="253" w:lineRule="auto"/>
              <w:ind w:left="47" w:right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版）》，“射频消融术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”（编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码：310702004）3600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元/次，属于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10702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心脏电生理诊查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类目。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0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89</w:t>
            </w:r>
          </w:p>
        </w:tc>
        <w:tc>
          <w:tcPr>
            <w:tcW w:w="4290" w:type="dxa"/>
            <w:vAlign w:val="top"/>
          </w:tcPr>
          <w:p>
            <w:pPr>
              <w:spacing w:before="47" w:line="243" w:lineRule="auto"/>
              <w:ind w:left="47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静脉注射阿替普酶溶栓收取“经皮静脉内溶栓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56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版）》，“经皮静脉内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溶栓术</w:t>
            </w:r>
            <w:r>
              <w:rPr>
                <w:rFonts w:ascii="宋体" w:hAnsi="宋体" w:eastAsia="宋体" w:cs="宋体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（编码为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320100008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），</w:t>
            </w:r>
            <w:r>
              <w:rPr>
                <w:rFonts w:ascii="宋体" w:hAnsi="宋体" w:eastAsia="宋体" w:cs="宋体"/>
                <w:sz w:val="20"/>
                <w:szCs w:val="20"/>
              </w:rPr>
              <w:t>32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分类为经血管介入治疗。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0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90</w:t>
            </w:r>
          </w:p>
        </w:tc>
        <w:tc>
          <w:tcPr>
            <w:tcW w:w="4290" w:type="dxa"/>
            <w:vAlign w:val="top"/>
          </w:tcPr>
          <w:p>
            <w:pPr>
              <w:spacing w:before="47" w:line="243" w:lineRule="auto"/>
              <w:ind w:left="52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行纤维胃镜检查时，通过染色筛查幽门螺杆菌，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收取“幽门螺杆菌培养及鉴定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”费。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5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版）》，应按实际诊疗项目、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次数、耗材收费，不得虚构、虚增项目收费。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4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91</w:t>
            </w:r>
          </w:p>
        </w:tc>
        <w:tc>
          <w:tcPr>
            <w:tcW w:w="4290" w:type="dxa"/>
            <w:vAlign w:val="top"/>
          </w:tcPr>
          <w:p>
            <w:pPr>
              <w:spacing w:before="50" w:line="249" w:lineRule="auto"/>
              <w:ind w:left="47" w:right="2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细菌培养结果为阴性的情况下，仍收取“常规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药敏定性试验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”、“常规药敏定量试验</w:t>
            </w:r>
            <w:r>
              <w:rPr>
                <w:rFonts w:ascii="宋体" w:hAnsi="宋体" w:eastAsia="宋体" w:cs="宋体"/>
                <w:spacing w:val="-7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”、“联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合药物敏感试验</w:t>
            </w:r>
            <w:r>
              <w:rPr>
                <w:rFonts w:ascii="宋体" w:hAnsi="宋体" w:eastAsia="宋体" w:cs="宋体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”等费用。</w:t>
            </w:r>
          </w:p>
        </w:tc>
        <w:tc>
          <w:tcPr>
            <w:tcW w:w="554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细菌培养阴性，无需行药敏试验，不符合诊疗逻辑。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136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10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77" w:line="228" w:lineRule="auto"/>
              <w:ind w:left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“深部热疗</w:t>
            </w:r>
            <w:r>
              <w:rPr>
                <w:rFonts w:ascii="宋体" w:hAnsi="宋体" w:eastAsia="宋体" w:cs="宋体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”按部位收费。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8" w:line="226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版）》，“深部热疗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”项目计</w:t>
            </w:r>
          </w:p>
          <w:p>
            <w:pPr>
              <w:spacing w:before="36" w:line="21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价单位为“次</w:t>
            </w:r>
            <w:r>
              <w:rPr>
                <w:rFonts w:ascii="宋体" w:hAnsi="宋体" w:eastAsia="宋体" w:cs="宋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60" w:type="dxa"/>
            <w:gridSpan w:val="2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3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93</w:t>
            </w:r>
          </w:p>
        </w:tc>
        <w:tc>
          <w:tcPr>
            <w:tcW w:w="4290" w:type="dxa"/>
            <w:vAlign w:val="top"/>
          </w:tcPr>
          <w:p>
            <w:pPr>
              <w:spacing w:before="30" w:line="238" w:lineRule="auto"/>
              <w:ind w:left="45" w:right="22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行“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中频、低频脉冲电治疗</w:t>
            </w:r>
            <w:r>
              <w:rPr>
                <w:rFonts w:ascii="宋体" w:hAnsi="宋体" w:eastAsia="宋体" w:cs="宋体"/>
                <w:spacing w:val="-7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”等物理治疗（编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码开头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3401）时，按部位进行收费。</w:t>
            </w:r>
          </w:p>
        </w:tc>
        <w:tc>
          <w:tcPr>
            <w:tcW w:w="5545" w:type="dxa"/>
            <w:vAlign w:val="top"/>
          </w:tcPr>
          <w:p>
            <w:pPr>
              <w:spacing w:before="30" w:line="238" w:lineRule="auto"/>
              <w:ind w:left="47" w:righ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版）》，明确该项目的计价单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位为“次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”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360" w:type="dxa"/>
            <w:gridSpan w:val="2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3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94</w:t>
            </w:r>
          </w:p>
        </w:tc>
        <w:tc>
          <w:tcPr>
            <w:tcW w:w="4290" w:type="dxa"/>
            <w:vAlign w:val="top"/>
          </w:tcPr>
          <w:p>
            <w:pPr>
              <w:spacing w:before="32" w:line="237" w:lineRule="auto"/>
              <w:ind w:left="60" w:right="22" w:hanging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“小针刀治疗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”计价单位为“每个部位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”，实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际按“进针点，穴位反应点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”超量收费。</w:t>
            </w:r>
          </w:p>
        </w:tc>
        <w:tc>
          <w:tcPr>
            <w:tcW w:w="5545" w:type="dxa"/>
            <w:vAlign w:val="top"/>
          </w:tcPr>
          <w:p>
            <w:pPr>
              <w:spacing w:before="31" w:line="226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根据《省价格项目目录（2022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版）》，“小针刀治疗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”的计</w:t>
            </w:r>
          </w:p>
          <w:p>
            <w:pPr>
              <w:spacing w:before="31" w:line="220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价单位为“每个部位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150" w:right="20" w:hanging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超医保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限定</w:t>
            </w:r>
          </w:p>
          <w:p>
            <w:pPr>
              <w:spacing w:before="32" w:line="243" w:lineRule="auto"/>
              <w:ind w:left="243" w:right="20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支付用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药</w:t>
            </w: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I</w:t>
            </w:r>
          </w:p>
        </w:tc>
        <w:tc>
          <w:tcPr>
            <w:tcW w:w="671" w:type="dxa"/>
            <w:vAlign w:val="top"/>
          </w:tcPr>
          <w:p>
            <w:pPr>
              <w:spacing w:before="203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95</w:t>
            </w:r>
          </w:p>
        </w:tc>
        <w:tc>
          <w:tcPr>
            <w:tcW w:w="4290" w:type="dxa"/>
            <w:vAlign w:val="top"/>
          </w:tcPr>
          <w:p>
            <w:pPr>
              <w:spacing w:before="170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盐酸芬戈莫德胶囊超医保限定范围支付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3" w:line="237" w:lineRule="auto"/>
              <w:ind w:left="50" w:right="14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岁及以上患者复发型多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发性硬化(</w:t>
            </w:r>
            <w:r>
              <w:rPr>
                <w:rFonts w:ascii="宋体" w:hAnsi="宋体" w:eastAsia="宋体" w:cs="宋体"/>
                <w:sz w:val="20"/>
                <w:szCs w:val="20"/>
              </w:rPr>
              <w:t>RMS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2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96</w:t>
            </w:r>
          </w:p>
        </w:tc>
        <w:tc>
          <w:tcPr>
            <w:tcW w:w="4290" w:type="dxa"/>
            <w:vAlign w:val="top"/>
          </w:tcPr>
          <w:p>
            <w:pPr>
              <w:spacing w:before="170" w:line="241" w:lineRule="auto"/>
              <w:ind w:left="73" w:right="43" w:hanging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奥法妥木单抗注射液、西尼莫德片、富马酸二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甲酯肠溶胶囊超医保限定范围支付。</w:t>
            </w:r>
          </w:p>
        </w:tc>
        <w:tc>
          <w:tcPr>
            <w:tcW w:w="5545" w:type="dxa"/>
            <w:vAlign w:val="top"/>
          </w:tcPr>
          <w:p>
            <w:pPr>
              <w:spacing w:before="170" w:line="242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根据《国家医保药品目录》，限成人复发型多发性硬化的患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1" w:line="241" w:lineRule="auto"/>
              <w:ind w:left="54" w:right="17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奥法妥木单抗注射液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204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西尼莫德片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202</w:t>
            </w:r>
          </w:p>
          <w:p>
            <w:pPr>
              <w:spacing w:before="28" w:line="212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富马酸二甲酯肠溶胶</w:t>
            </w:r>
            <w:r>
              <w:rPr>
                <w:rFonts w:ascii="宋体" w:hAnsi="宋体" w:eastAsia="宋体" w:cs="宋体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97</w:t>
            </w:r>
          </w:p>
        </w:tc>
        <w:tc>
          <w:tcPr>
            <w:tcW w:w="4290" w:type="dxa"/>
            <w:vAlign w:val="top"/>
          </w:tcPr>
          <w:p>
            <w:pPr>
              <w:spacing w:before="172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拉那利尤单抗注射液超医保限定范围支付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3" w:line="237" w:lineRule="auto"/>
              <w:ind w:left="49" w:right="14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岁及以上患者预防遗传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性血管性水肿(</w:t>
            </w:r>
            <w:r>
              <w:rPr>
                <w:rFonts w:ascii="宋体" w:hAnsi="宋体" w:eastAsia="宋体" w:cs="宋体"/>
                <w:sz w:val="20"/>
                <w:szCs w:val="20"/>
              </w:rPr>
              <w:t>HAE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)发作。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0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5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98</w:t>
            </w:r>
          </w:p>
        </w:tc>
        <w:tc>
          <w:tcPr>
            <w:tcW w:w="4290" w:type="dxa"/>
            <w:vAlign w:val="top"/>
          </w:tcPr>
          <w:p>
            <w:pPr>
              <w:spacing w:before="121" w:line="228" w:lineRule="auto"/>
              <w:ind w:left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贝那鲁肽注射液超医保限定范围支付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1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型糖尿病。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4" w:line="189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99</w:t>
            </w:r>
          </w:p>
        </w:tc>
        <w:tc>
          <w:tcPr>
            <w:tcW w:w="4290" w:type="dxa"/>
            <w:vAlign w:val="top"/>
          </w:tcPr>
          <w:p>
            <w:pPr>
              <w:spacing w:before="171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非奈利酮片超医保限定范围支付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36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型糖尿病相关的慢性肾脏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病成人患者。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100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波生坦分散片超医保限定范围支付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 w:line="236" w:lineRule="auto"/>
              <w:ind w:left="47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3-12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岁特发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性或先天性肺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动脉高压患者。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6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101</w:t>
            </w:r>
          </w:p>
        </w:tc>
        <w:tc>
          <w:tcPr>
            <w:tcW w:w="4290" w:type="dxa"/>
            <w:vAlign w:val="top"/>
          </w:tcPr>
          <w:p>
            <w:pPr>
              <w:spacing w:before="173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诺西那生钠注射液超医保限定范围支付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36" w:lineRule="auto"/>
              <w:ind w:left="47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根据《国家医保药品目录》，本品用于治疗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5q脊髓性肌萎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缩症。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102</w:t>
            </w:r>
          </w:p>
        </w:tc>
        <w:tc>
          <w:tcPr>
            <w:tcW w:w="4290" w:type="dxa"/>
            <w:vAlign w:val="top"/>
          </w:tcPr>
          <w:p>
            <w:pPr>
              <w:spacing w:before="173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氟达拉滨超医保限定范围支付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5" w:lineRule="auto"/>
              <w:ind w:left="49" w:right="3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B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细胞慢性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淋巴细胞白血病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或滤泡淋巴瘤。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0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★(762)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103</w:t>
            </w:r>
          </w:p>
        </w:tc>
        <w:tc>
          <w:tcPr>
            <w:tcW w:w="4290" w:type="dxa"/>
            <w:vAlign w:val="top"/>
          </w:tcPr>
          <w:p>
            <w:pPr>
              <w:spacing w:before="125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麦格司他胶囊超医保限定范围支付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C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型尼曼匹克病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104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骨化三醇超医保限定范围支付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 w:line="236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根据《国家医保药品目录》，限中、重度骨质疏松；肾性骨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病；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甲状旁腺功能减退症。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8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105</w:t>
            </w:r>
          </w:p>
        </w:tc>
        <w:tc>
          <w:tcPr>
            <w:tcW w:w="4290" w:type="dxa"/>
            <w:vAlign w:val="top"/>
          </w:tcPr>
          <w:p>
            <w:pPr>
              <w:spacing w:before="126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康莱特软胶囊超医保限定范围支付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6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根据《国家医保药品目录》，限中晚期肺癌。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106</w:t>
            </w:r>
          </w:p>
        </w:tc>
        <w:tc>
          <w:tcPr>
            <w:tcW w:w="4290" w:type="dxa"/>
            <w:vAlign w:val="top"/>
          </w:tcPr>
          <w:p>
            <w:pPr>
              <w:spacing w:before="125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益肺清化膏超医保限定范围支付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根据《国家医保药品目录》，限晚期肺癌。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0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107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35" w:line="236" w:lineRule="auto"/>
              <w:ind w:left="47" w:right="43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回生口服液、化癥回生口服液超医保限定范围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17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根据《国家医保药品目录》，限中晚期肺癌和肝癌。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5" w:line="276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化癥回生口服液</w:t>
            </w:r>
            <w:r>
              <w:rPr>
                <w:rFonts w:ascii="宋体" w:hAnsi="宋体" w:eastAsia="宋体" w:cs="宋体"/>
                <w:spacing w:val="36"/>
                <w:position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</w:rPr>
              <w:t>乙 923</w:t>
            </w:r>
          </w:p>
          <w:p>
            <w:pPr>
              <w:spacing w:line="217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回生口服液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924</w:t>
            </w:r>
          </w:p>
        </w:tc>
      </w:tr>
    </w:tbl>
    <w:p>
      <w:pPr>
        <w:spacing w:line="69" w:lineRule="exact"/>
        <w:rPr>
          <w:rFonts w:ascii="Arial"/>
          <w:sz w:val="6"/>
        </w:rPr>
      </w:pPr>
    </w:p>
    <w:p>
      <w:pPr>
        <w:spacing w:line="69" w:lineRule="exact"/>
        <w:rPr>
          <w:rFonts w:ascii="Arial" w:hAnsi="Arial" w:eastAsia="Arial" w:cs="Arial"/>
          <w:sz w:val="6"/>
          <w:szCs w:val="6"/>
        </w:rPr>
        <w:sectPr>
          <w:footerReference r:id="rId18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1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108</w:t>
            </w:r>
          </w:p>
        </w:tc>
        <w:tc>
          <w:tcPr>
            <w:tcW w:w="4290" w:type="dxa"/>
            <w:vAlign w:val="top"/>
          </w:tcPr>
          <w:p>
            <w:pPr>
              <w:spacing w:before="119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水飞蓟素超医保限定范围支付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19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根据《国家医保药品目录》，限中毒性肝脏损害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1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109</w:t>
            </w:r>
          </w:p>
        </w:tc>
        <w:tc>
          <w:tcPr>
            <w:tcW w:w="429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65" w:line="251" w:lineRule="auto"/>
              <w:ind w:left="45" w:right="43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氟替美维吸入粉雾剂、乌美溴铵维兰特罗吸入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粉雾剂、茚达特罗格隆溴铵吸入粉雾剂用胶囊 (茚达特罗格隆溴铵吸入粉雾剂)超医保限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定范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根据《国家医保药品目录》，限中重度慢性阻塞性肺病。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2" w:line="254" w:lineRule="auto"/>
              <w:ind w:left="50" w:righ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氟替美维吸入粉雾剂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253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乌美溴铵维兰特罗吸入粉雾剂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249</w:t>
            </w:r>
          </w:p>
          <w:p>
            <w:pPr>
              <w:spacing w:before="16" w:line="248" w:lineRule="auto"/>
              <w:ind w:left="48" w:right="128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茚达特罗格隆溴铵吸入粉雾剂用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胶囊(茚达特罗格隆溴铵吸入粉雾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剂)</w:t>
            </w:r>
          </w:p>
          <w:p>
            <w:pPr>
              <w:spacing w:before="32" w:line="222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TX250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110</w:t>
            </w:r>
          </w:p>
        </w:tc>
        <w:tc>
          <w:tcPr>
            <w:tcW w:w="4290" w:type="dxa"/>
            <w:vAlign w:val="top"/>
          </w:tcPr>
          <w:p>
            <w:pPr>
              <w:spacing w:before="123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利塞膦酸超医保限定范围支付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根据《国家医保药品目录》，限中重度骨质疏松。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5" w:line="189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111</w:t>
            </w:r>
          </w:p>
        </w:tc>
        <w:tc>
          <w:tcPr>
            <w:tcW w:w="4290" w:type="dxa"/>
            <w:vAlign w:val="top"/>
          </w:tcPr>
          <w:p>
            <w:pPr>
              <w:spacing w:before="122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恩替卡韦颗粒超医保限定范围支付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2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根据《国家医保药品目录》，限乙型肝炎。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4" w:line="189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112</w:t>
            </w:r>
          </w:p>
        </w:tc>
        <w:tc>
          <w:tcPr>
            <w:tcW w:w="4290" w:type="dxa"/>
            <w:vAlign w:val="top"/>
          </w:tcPr>
          <w:p>
            <w:pPr>
              <w:spacing w:before="121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丹鹿胶囊超医保限定范围支付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1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根据《国家医保药品目录》，限乳腺增生。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3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113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清开灵注射液、肿节风注射液、鱼腥草注射液、</w:t>
            </w:r>
          </w:p>
          <w:p>
            <w:pPr>
              <w:spacing w:before="34" w:line="252" w:lineRule="auto"/>
              <w:ind w:left="45" w:right="4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苦黄注射液、茵栀黄注射液、止喘灵注射液、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刺五加注射液、香丹注射液、丹参注射液、脉 络宁注射液、冠心宁注射液、血塞通注射液、 血栓通注射液、注射用血栓通(冻干)、康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莱特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注射液超医保限定范围支付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6" w:line="243" w:lineRule="auto"/>
              <w:ind w:left="48" w:right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清开灵注射液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甲 ★(89)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肿节风注射液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★(123)</w:t>
            </w:r>
          </w:p>
          <w:p>
            <w:pPr>
              <w:spacing w:before="33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鱼腥草注射液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134</w:t>
            </w:r>
          </w:p>
          <w:p>
            <w:pPr>
              <w:spacing w:before="33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苦黄注射液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★(161)</w:t>
            </w:r>
          </w:p>
          <w:p>
            <w:pPr>
              <w:spacing w:before="30" w:line="249" w:lineRule="auto"/>
              <w:ind w:left="48" w:right="592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茵栀黄注射液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甲 ★(152)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止喘灵注射液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★(293)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刺五加注射液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★(323)</w:t>
            </w:r>
          </w:p>
          <w:p>
            <w:pPr>
              <w:spacing w:before="32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香丹注射液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甲 499</w:t>
            </w:r>
          </w:p>
          <w:p>
            <w:pPr>
              <w:spacing w:before="34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丹参注射液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甲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512</w:t>
            </w:r>
          </w:p>
          <w:p>
            <w:pPr>
              <w:spacing w:before="34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脉络宁注射液</w:t>
            </w:r>
            <w:r>
              <w:rPr>
                <w:rFonts w:ascii="宋体" w:hAnsi="宋体" w:eastAsia="宋体" w:cs="宋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甲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522</w:t>
            </w:r>
          </w:p>
          <w:p>
            <w:pPr>
              <w:spacing w:before="30" w:line="244" w:lineRule="auto"/>
              <w:ind w:left="50" w:right="59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冠心宁注射液</w:t>
            </w:r>
            <w:r>
              <w:rPr>
                <w:rFonts w:ascii="宋体" w:hAnsi="宋体" w:eastAsia="宋体" w:cs="宋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★(558)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血塞通注射液</w:t>
            </w:r>
            <w:r>
              <w:rPr>
                <w:rFonts w:ascii="宋体" w:hAnsi="宋体" w:eastAsia="宋体" w:cs="宋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甲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550</w:t>
            </w:r>
          </w:p>
          <w:p>
            <w:pPr>
              <w:spacing w:before="34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血栓通注射液</w:t>
            </w:r>
            <w:r>
              <w:rPr>
                <w:rFonts w:ascii="宋体" w:hAnsi="宋体" w:eastAsia="宋体" w:cs="宋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甲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551</w:t>
            </w:r>
          </w:p>
          <w:p>
            <w:pPr>
              <w:spacing w:before="31" w:line="245" w:lineRule="auto"/>
              <w:ind w:left="85" w:right="488" w:hanging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注射用血栓通(冻干)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甲 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(551)</w:t>
            </w:r>
          </w:p>
          <w:p>
            <w:pPr>
              <w:spacing w:before="31" w:line="21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康莱特注射液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TZ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59</w:t>
            </w:r>
          </w:p>
        </w:tc>
      </w:tr>
    </w:tbl>
    <w:p>
      <w:pPr>
        <w:spacing w:line="112" w:lineRule="exact"/>
        <w:rPr>
          <w:rFonts w:ascii="Arial"/>
          <w:sz w:val="9"/>
        </w:rPr>
      </w:pPr>
    </w:p>
    <w:p>
      <w:pPr>
        <w:spacing w:line="112" w:lineRule="exact"/>
        <w:rPr>
          <w:rFonts w:ascii="Arial" w:hAnsi="Arial" w:eastAsia="Arial" w:cs="Arial"/>
          <w:sz w:val="9"/>
          <w:szCs w:val="9"/>
        </w:rPr>
        <w:sectPr>
          <w:footerReference r:id="rId19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5" w:line="189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114</w:t>
            </w:r>
          </w:p>
        </w:tc>
        <w:tc>
          <w:tcPr>
            <w:tcW w:w="4290" w:type="dxa"/>
            <w:vAlign w:val="top"/>
          </w:tcPr>
          <w:p>
            <w:pPr>
              <w:spacing w:before="172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瓜蒌皮注射液超医保限定范围支付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/>
              <w:ind w:left="54" w:right="39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根据《国家医保药品目录》，在二级及以上医疗机构并有冠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心病稳定型心绞痛明确诊断证据的患者。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115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参麦注射液超医保限定范围支付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根据《国家医保药品目录》，限二级及以上医疗机构并有急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救、抢救临床证据或肿瘤放化疗证据的患者。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4" w:line="231" w:lineRule="auto"/>
              <w:ind w:lef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甲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116</w:t>
            </w:r>
          </w:p>
        </w:tc>
        <w:tc>
          <w:tcPr>
            <w:tcW w:w="4290" w:type="dxa"/>
            <w:vAlign w:val="top"/>
          </w:tcPr>
          <w:p>
            <w:pPr>
              <w:spacing w:before="173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苦碟子注射液超医保限定范围支付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根据《国家医保药品目录》，限二级及以上医疗机构并有明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确冠心病、心绞痛、脑梗塞诊断的患者。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117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注射用丹参多酚酸盐超医保限定范围支付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根据《国家医保药品目录》，限二级及以上医疗机构并有明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确冠心病稳定型心绞痛诊断的患者。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118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舒血宁注射液超医保限定范围支付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根据《国家医保药品目录》，限二级及以上医疗机构并有明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确的缺血性心脑血管疾病急性发作证据的患者。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119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疏血通注射液超医保限定范围支付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根据《国家医保药品目录》，限二级及以上医疗机构并有明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确的缺血性脑血管疾病急性发作证据的重症患者。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120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心脉隆注射液超医保限定范围支付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50" w:right="39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根据《国家医保药品目录》，限二级及以上医疗机构慢性心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力衰竭患者。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89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121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肾康注射液超医保限定范围支付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50" w:right="39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根据《国家医保药品目录》，限二级及以上医疗机构慢性肾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功能衰竭的患者。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4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★(750)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122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喘可治注射液超医保限定范围支付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56" w:right="39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根据《国家医保药品目录》，限二级及以上医疗机构支气管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哮喘急性发作的患者。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123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黄芪注射液超医保限定范围支付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54" w:right="39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根据《国家医保药品目录》，限二级及以上医疗机构病毒性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心肌炎患者。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6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★(324)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124</w:t>
            </w:r>
          </w:p>
        </w:tc>
        <w:tc>
          <w:tcPr>
            <w:tcW w:w="4290" w:type="dxa"/>
            <w:vAlign w:val="top"/>
          </w:tcPr>
          <w:p>
            <w:pPr>
              <w:spacing w:before="267" w:line="248" w:lineRule="auto"/>
              <w:ind w:left="51" w:right="43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艾迪注射液、复方苦参注射液、通关藤注射液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(消癌平注射液)、鸦胆子油乳注射液超医保限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定范围支付</w:t>
            </w:r>
          </w:p>
        </w:tc>
        <w:tc>
          <w:tcPr>
            <w:tcW w:w="554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根据《国家医保药品目录》，限二级及以上医疗机构中晚期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癌症。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7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艾迪注射液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915</w:t>
            </w:r>
          </w:p>
          <w:p>
            <w:pPr>
              <w:spacing w:before="12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复方苦参注射液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921</w:t>
            </w:r>
          </w:p>
          <w:p>
            <w:pPr>
              <w:spacing w:before="12"/>
              <w:ind w:left="69" w:right="278" w:hanging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通关藤注射液(消癌平注射液)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929</w:t>
            </w:r>
          </w:p>
          <w:p>
            <w:pPr>
              <w:spacing w:line="210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鸦胆子油乳注射液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125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268" w:line="248" w:lineRule="auto"/>
              <w:ind w:left="46" w:right="4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双黄连注射液注射用双黄连(冻干)、热毒宁注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射液、喜炎平注射液、痰热清注射液超医保限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根据《国家医保药品目录》，限二级及以上医疗机构重症患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8" w:line="233" w:lineRule="auto"/>
              <w:ind w:left="48" w:righ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双黄连注射液注射用双黄连(冻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干)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★(14)</w:t>
            </w:r>
          </w:p>
          <w:p>
            <w:pPr>
              <w:spacing w:before="13" w:line="241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热毒宁注射液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116</w:t>
            </w:r>
          </w:p>
          <w:p>
            <w:pPr>
              <w:spacing w:line="227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喜炎平注射液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118</w:t>
            </w:r>
          </w:p>
          <w:p>
            <w:pPr>
              <w:spacing w:before="12" w:line="209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痰热清注射液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131</w:t>
            </w:r>
          </w:p>
        </w:tc>
      </w:tr>
    </w:tbl>
    <w:p>
      <w:pPr>
        <w:spacing w:line="78" w:lineRule="exact"/>
        <w:rPr>
          <w:rFonts w:ascii="Arial"/>
          <w:sz w:val="6"/>
        </w:rPr>
      </w:pPr>
    </w:p>
    <w:p>
      <w:pPr>
        <w:spacing w:line="78" w:lineRule="exact"/>
        <w:rPr>
          <w:rFonts w:ascii="Arial" w:hAnsi="Arial" w:eastAsia="Arial" w:cs="Arial"/>
          <w:sz w:val="6"/>
          <w:szCs w:val="6"/>
        </w:rPr>
        <w:sectPr>
          <w:footerReference r:id="rId20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4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126</w:t>
            </w:r>
          </w:p>
        </w:tc>
        <w:tc>
          <w:tcPr>
            <w:tcW w:w="4290" w:type="dxa"/>
            <w:vAlign w:val="top"/>
          </w:tcPr>
          <w:p>
            <w:pPr>
              <w:spacing w:before="172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血必净注射液超医保限定范围支付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根据《国家医保药品目录》，限二级及以上医疗机构重症患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者的急救抢救。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127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氘丁苯那嗪片超医保限定范围支付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64" w:right="39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根据《国家医保药品目录》，限治疗成人：与亨廷顿病有关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的舞蹈病；迟发性运动障碍。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128</w:t>
            </w:r>
          </w:p>
        </w:tc>
        <w:tc>
          <w:tcPr>
            <w:tcW w:w="4290" w:type="dxa"/>
            <w:vAlign w:val="top"/>
          </w:tcPr>
          <w:p>
            <w:pPr>
              <w:spacing w:before="173" w:line="228" w:lineRule="auto"/>
              <w:ind w:left="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门冬氨酸钾镁超医保限定范围支付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根据《国家医保药品目录》，限低钾血症引起的心律失常或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洋地黄中毒引起的心律失常。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2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129</w:t>
            </w:r>
          </w:p>
        </w:tc>
        <w:tc>
          <w:tcPr>
            <w:tcW w:w="429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53" w:lineRule="auto"/>
              <w:ind w:left="45" w:right="43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蒙脱石、洛哌丁胺、罗红霉素、右旋布洛芬、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水合氯醛灌肠剂、西替利嗪、左西替利嗪、地 氯雷他定、炎宁糖浆、潞党参口服液、健胃消 食片、化积颗粒(口服液)、一捻金、一捻金胶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囊、五福化毒丸(片)、消风止痒颗粒、头孢托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仑匹酯颗粒超医保限定范围支付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根据《国家医保药品目录》，限儿童。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5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蒙脱石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★(75)</w:t>
            </w:r>
          </w:p>
          <w:p>
            <w:pPr>
              <w:spacing w:before="31" w:line="281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洛哌丁胺</w:t>
            </w:r>
            <w:r>
              <w:rPr>
                <w:rFonts w:ascii="宋体" w:hAnsi="宋体" w:eastAsia="宋体" w:cs="宋体"/>
                <w:spacing w:val="36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乙 ★(78)</w:t>
            </w:r>
          </w:p>
          <w:p>
            <w:pPr>
              <w:spacing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罗红霉素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★(645)</w:t>
            </w:r>
          </w:p>
          <w:p>
            <w:pPr>
              <w:spacing w:before="34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右旋布洛芬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894</w:t>
            </w:r>
          </w:p>
          <w:p>
            <w:pPr>
              <w:spacing w:before="33" w:line="243" w:lineRule="auto"/>
              <w:ind w:left="53" w:right="592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水合氯醛灌肠剂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232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西替利嗪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 ★(1171)</w:t>
            </w:r>
          </w:p>
          <w:p>
            <w:pPr>
              <w:spacing w:before="34" w:line="279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左西替利嗪</w:t>
            </w:r>
            <w:r>
              <w:rPr>
                <w:rFonts w:ascii="宋体" w:hAnsi="宋体" w:eastAsia="宋体" w:cs="宋体"/>
                <w:spacing w:val="43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乙 ★(1174)</w:t>
            </w:r>
          </w:p>
          <w:p>
            <w:pPr>
              <w:spacing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地氯雷他定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★(1166)</w:t>
            </w:r>
          </w:p>
          <w:p>
            <w:pPr>
              <w:spacing w:before="33" w:line="228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炎宁糖浆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120</w:t>
            </w:r>
          </w:p>
          <w:p>
            <w:pPr>
              <w:spacing w:before="34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潞党参口服液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327</w:t>
            </w:r>
          </w:p>
          <w:p>
            <w:pPr>
              <w:spacing w:before="32" w:line="227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健胃消食片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★(638)</w:t>
            </w:r>
          </w:p>
          <w:p>
            <w:pPr>
              <w:spacing w:before="35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化积颗粒(口服液)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644</w:t>
            </w:r>
          </w:p>
          <w:p>
            <w:pPr>
              <w:spacing w:before="34" w:line="242" w:lineRule="auto"/>
              <w:ind w:left="52" w:right="3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一捻金、一捻金胶囊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649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五福化毒丸(片)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874</w:t>
            </w:r>
          </w:p>
          <w:p>
            <w:pPr>
              <w:spacing w:before="35" w:line="228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消风止痒颗粒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1213</w:t>
            </w:r>
          </w:p>
          <w:p>
            <w:pPr>
              <w:spacing w:before="33" w:line="21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头孢托仑匹酯颗粒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130</w:t>
            </w:r>
          </w:p>
        </w:tc>
        <w:tc>
          <w:tcPr>
            <w:tcW w:w="4290" w:type="dxa"/>
            <w:vAlign w:val="top"/>
          </w:tcPr>
          <w:p>
            <w:pPr>
              <w:spacing w:before="125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小儿碳酸钙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D3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根据《国家医保药品目录》，限儿童佝偻病。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131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阿莫西林超医保限定范围支付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根据《国家医保药品目录》，限儿童及吞咽困难患者。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4" w:line="231" w:lineRule="auto"/>
              <w:ind w:lef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甲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★(590)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132</w:t>
            </w:r>
          </w:p>
        </w:tc>
        <w:tc>
          <w:tcPr>
            <w:tcW w:w="4290" w:type="dxa"/>
            <w:vAlign w:val="top"/>
          </w:tcPr>
          <w:p>
            <w:pPr>
              <w:spacing w:before="37" w:line="239" w:lineRule="auto"/>
              <w:ind w:left="47" w:righ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人生长激素(重组人生长激素)超医保限定范围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178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根据《国家医保药品目录》，限儿童生长激素缺乏症。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15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133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24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右旋糖酐铁超医保限定范围支付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根据《国家医保药品目录》，限儿童缺铁性贫血。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24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★(234)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  <w:r>
        <w:pict>
          <v:shape id="_x0000_s1027" o:spid="_x0000_s1027" o:spt="202" type="#_x0000_t202" style="position:absolute;left:0pt;margin-left:434pt;margin-top:515.05pt;height:14.1pt;width:16.0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300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392pt;margin-top:515.05pt;height:14.1pt;width:16.0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300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4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134</w:t>
            </w:r>
          </w:p>
        </w:tc>
        <w:tc>
          <w:tcPr>
            <w:tcW w:w="4290" w:type="dxa"/>
            <w:vAlign w:val="top"/>
          </w:tcPr>
          <w:p>
            <w:pPr>
              <w:spacing w:before="172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大株红景天胶囊(片)超医保限定范围支付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/>
              <w:ind w:left="55" w:right="39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根据《国家医保药品目录》，限有冠心病、心绞痛的明确诊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断证据。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470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135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脑血疏口服液超医保限定范围支付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49" w:right="3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根据《国家医保药品目录》，限出血性中风急性期及恢复早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期。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136</w:t>
            </w:r>
          </w:p>
        </w:tc>
        <w:tc>
          <w:tcPr>
            <w:tcW w:w="4290" w:type="dxa"/>
            <w:vAlign w:val="top"/>
          </w:tcPr>
          <w:p>
            <w:pPr>
              <w:spacing w:before="35"/>
              <w:ind w:left="47" w:right="43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奥美拉唑碳酸氢钠干混悬剂Ⅰ超医保限定范围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52" w:right="39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根据《国家医保药品目录》，限活动性十二指肠溃疡或胃食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管反流病。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TX2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4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137</w:t>
            </w:r>
          </w:p>
        </w:tc>
        <w:tc>
          <w:tcPr>
            <w:tcW w:w="4290" w:type="dxa"/>
            <w:vAlign w:val="top"/>
          </w:tcPr>
          <w:p>
            <w:pPr>
              <w:spacing w:before="122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汉防己甲素超医保限定范围支付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2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根据《国家医保药品目录》，限单纯硅肺和煤硅肺。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1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★(906)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138</w:t>
            </w:r>
          </w:p>
        </w:tc>
        <w:tc>
          <w:tcPr>
            <w:tcW w:w="429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左卡尼汀超医保限定范围支付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46" w:lineRule="auto"/>
              <w:ind w:left="51" w:right="39" w:hanging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根据《国家医保药品目录》，限原发性肉碱缺乏症患者或因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罕见病导致的继发性肉碱缺乏症患者(以国家相关部门公布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的罕见病目录为准)。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★(549)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139</w:t>
            </w:r>
          </w:p>
        </w:tc>
        <w:tc>
          <w:tcPr>
            <w:tcW w:w="4290" w:type="dxa"/>
            <w:vAlign w:val="top"/>
          </w:tcPr>
          <w:p>
            <w:pPr>
              <w:spacing w:before="123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斑蝥酸钠维生素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B6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根据《国家医保药品目录》，限晚期原发性肝癌、晚期肺癌。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784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140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参一胶囊超医保限定范围支付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根据《国家医保药品目录》，限原发性肺癌、肝癌化疗期间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使用。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6" w:line="189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141</w:t>
            </w:r>
          </w:p>
        </w:tc>
        <w:tc>
          <w:tcPr>
            <w:tcW w:w="4290" w:type="dxa"/>
            <w:vAlign w:val="top"/>
          </w:tcPr>
          <w:p>
            <w:pPr>
              <w:spacing w:before="123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金复康口服液超医保限定范围支付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根据《国家医保药品目录》，限原发性非小细胞肺癌。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89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142</w:t>
            </w:r>
          </w:p>
        </w:tc>
        <w:tc>
          <w:tcPr>
            <w:tcW w:w="4290" w:type="dxa"/>
            <w:vAlign w:val="top"/>
          </w:tcPr>
          <w:p>
            <w:pPr>
              <w:spacing w:before="36" w:line="239" w:lineRule="auto"/>
              <w:ind w:left="65" w:right="43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富马酸伏诺拉生片、替戈拉生片超医保限定范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vAlign w:val="top"/>
          </w:tcPr>
          <w:p>
            <w:pPr>
              <w:spacing w:before="17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根据《国家医保药品目录》，限反流性食管炎。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6" w:line="239" w:lineRule="auto"/>
              <w:ind w:left="58" w:right="59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富马酸伏诺拉生片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替戈拉生片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143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依那普利叶酸超医保限定范围支付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52" w:right="39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根据《国家医保药品目录》，限有明确同型半胱氨酸水平升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高证据的原发性高血压。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395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144</w:t>
            </w:r>
          </w:p>
        </w:tc>
        <w:tc>
          <w:tcPr>
            <w:tcW w:w="4290" w:type="dxa"/>
            <w:vAlign w:val="top"/>
          </w:tcPr>
          <w:p>
            <w:pPr>
              <w:spacing w:before="38" w:line="238" w:lineRule="auto"/>
              <w:ind w:left="65" w:right="46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脉络通、脉络通片(胶囊、颗粒)超医保限定范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vAlign w:val="top"/>
          </w:tcPr>
          <w:p>
            <w:pPr>
              <w:spacing w:before="176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根据《国家医保药品目录》，限周围血管血栓性病变。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475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145</w:t>
            </w:r>
          </w:p>
        </w:tc>
        <w:tc>
          <w:tcPr>
            <w:tcW w:w="4290" w:type="dxa"/>
            <w:vAlign w:val="top"/>
          </w:tcPr>
          <w:p>
            <w:pPr>
              <w:spacing w:before="178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麦考酚钠、西罗莫司超医保限定范围支付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78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根据《国家医保药品目录》，限器官移植后的抗排异反应。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9" w:line="278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20"/>
                <w:szCs w:val="20"/>
              </w:rPr>
              <w:t>麦考酚钠</w:t>
            </w:r>
            <w:r>
              <w:rPr>
                <w:rFonts w:ascii="宋体" w:hAnsi="宋体" w:eastAsia="宋体" w:cs="宋体"/>
                <w:spacing w:val="43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4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5"/>
                <w:sz w:val="20"/>
                <w:szCs w:val="20"/>
              </w:rPr>
              <w:t>858</w:t>
            </w:r>
          </w:p>
          <w:p>
            <w:pPr>
              <w:spacing w:line="21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西罗莫司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146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咪唑立宾超医保限定范围支付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根据《国家医保药品目录》，限器官移植后的排异反应。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147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6" w:right="46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百令胶囊、百令片、金水宝片(胶囊)、至灵胶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囊超医保限定范围支付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根据《国家医保药品目录》，限器官移植抗排异、肾功能衰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竭及肺纤维化。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9" w:line="278" w:lineRule="exact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0"/>
                <w:szCs w:val="20"/>
              </w:rPr>
              <w:t>百令胶囊</w:t>
            </w:r>
            <w:r>
              <w:rPr>
                <w:rFonts w:ascii="宋体" w:hAnsi="宋体" w:eastAsia="宋体" w:cs="宋体"/>
                <w:spacing w:val="40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position w:val="5"/>
                <w:sz w:val="20"/>
                <w:szCs w:val="20"/>
              </w:rPr>
              <w:t>TZ</w:t>
            </w:r>
            <w:r>
              <w:rPr>
                <w:rFonts w:ascii="宋体" w:hAnsi="宋体" w:eastAsia="宋体" w:cs="宋体"/>
                <w:spacing w:val="3"/>
                <w:position w:val="5"/>
                <w:sz w:val="20"/>
                <w:szCs w:val="20"/>
              </w:rPr>
              <w:t>27</w:t>
            </w:r>
          </w:p>
          <w:p>
            <w:pPr>
              <w:spacing w:line="226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百令片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394</w:t>
            </w:r>
          </w:p>
          <w:p>
            <w:pPr>
              <w:spacing w:before="34" w:line="281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金水宝片(胶囊)</w:t>
            </w:r>
            <w:r>
              <w:rPr>
                <w:rFonts w:ascii="宋体" w:hAnsi="宋体" w:eastAsia="宋体" w:cs="宋体"/>
                <w:spacing w:val="44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乙 395</w:t>
            </w:r>
          </w:p>
          <w:p>
            <w:pPr>
              <w:spacing w:before="1" w:line="21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至灵胶囊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397</w:t>
            </w:r>
          </w:p>
        </w:tc>
      </w:tr>
    </w:tbl>
    <w:p>
      <w:pPr>
        <w:spacing w:before="1" w:line="189" w:lineRule="auto"/>
        <w:ind w:left="735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>19</w:t>
      </w:r>
    </w:p>
    <w:p>
      <w:pPr>
        <w:spacing w:line="189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22" w:type="default"/>
          <w:pgSz w:w="16839" w:h="11906"/>
          <w:pgMar w:top="400" w:right="955" w:bottom="400" w:left="954" w:header="0" w:footer="0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3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148</w:t>
            </w:r>
          </w:p>
        </w:tc>
        <w:tc>
          <w:tcPr>
            <w:tcW w:w="4290" w:type="dxa"/>
            <w:vAlign w:val="top"/>
          </w:tcPr>
          <w:p>
            <w:pPr>
              <w:spacing w:before="10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炔雌醇环丙孕酮超医保限定范围支付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0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根据《国家医保药品目录》，限多囊卵巢综合症。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0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3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149</w:t>
            </w:r>
          </w:p>
        </w:tc>
        <w:tc>
          <w:tcPr>
            <w:tcW w:w="4290" w:type="dxa"/>
            <w:vAlign w:val="top"/>
          </w:tcPr>
          <w:p>
            <w:pPr>
              <w:spacing w:before="104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维生素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AD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0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根据《国家医保药品目录》，限夜盲症、儿童佝偻病。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0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3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150</w:t>
            </w:r>
          </w:p>
        </w:tc>
        <w:tc>
          <w:tcPr>
            <w:tcW w:w="4290" w:type="dxa"/>
            <w:vAlign w:val="top"/>
          </w:tcPr>
          <w:p>
            <w:pPr>
              <w:spacing w:before="10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芪骨胶囊超医保限定范围支付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0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根据《国家医保药品目录》，限女性绝经后骨质疏松症。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0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3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151</w:t>
            </w:r>
          </w:p>
        </w:tc>
        <w:tc>
          <w:tcPr>
            <w:tcW w:w="4290" w:type="dxa"/>
            <w:vAlign w:val="top"/>
          </w:tcPr>
          <w:p>
            <w:pPr>
              <w:spacing w:before="10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龙牡壮骨颗粒超医保限定范围支付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0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根据《国家医保药品目录》，限小儿佝偻病。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0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3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152</w:t>
            </w:r>
          </w:p>
        </w:tc>
        <w:tc>
          <w:tcPr>
            <w:tcW w:w="4290" w:type="dxa"/>
            <w:vAlign w:val="top"/>
          </w:tcPr>
          <w:p>
            <w:pPr>
              <w:spacing w:before="104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利多卡因凝胶贴膏超医保限定范围支付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0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根据《国家医保药品目录》，限带状疱疹患者。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0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3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153</w:t>
            </w:r>
          </w:p>
        </w:tc>
        <w:tc>
          <w:tcPr>
            <w:tcW w:w="4290" w:type="dxa"/>
            <w:vAlign w:val="top"/>
          </w:tcPr>
          <w:p>
            <w:pPr>
              <w:spacing w:before="10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芍杞颗粒超医保限定范围支付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0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根据《国家医保药品目录》，限弱视。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0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1061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3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154</w:t>
            </w:r>
          </w:p>
        </w:tc>
        <w:tc>
          <w:tcPr>
            <w:tcW w:w="4290" w:type="dxa"/>
            <w:vAlign w:val="top"/>
          </w:tcPr>
          <w:p>
            <w:pPr>
              <w:spacing w:before="105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克霉唑阴道膨胀栓超医保限定范围支付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0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根据《国家医保药品目录》，用于念珠菌性外阴阴道病。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0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3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155</w:t>
            </w:r>
          </w:p>
        </w:tc>
        <w:tc>
          <w:tcPr>
            <w:tcW w:w="4290" w:type="dxa"/>
            <w:vAlign w:val="top"/>
          </w:tcPr>
          <w:p>
            <w:pPr>
              <w:spacing w:before="104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替罗非班超医保限定范围支付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04" w:line="227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根据《国家医保药品目录》，限急性冠脉综合征的介入治疗。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0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3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156</w:t>
            </w:r>
          </w:p>
        </w:tc>
        <w:tc>
          <w:tcPr>
            <w:tcW w:w="4290" w:type="dxa"/>
            <w:vAlign w:val="top"/>
          </w:tcPr>
          <w:p>
            <w:pPr>
              <w:spacing w:before="106" w:line="227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小儿清热宣肺贴膏超医保限定范围支付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0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根据《国家医保药品目录》，限急性支气管炎患儿。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0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3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157</w:t>
            </w:r>
          </w:p>
        </w:tc>
        <w:tc>
          <w:tcPr>
            <w:tcW w:w="4290" w:type="dxa"/>
            <w:vAlign w:val="top"/>
          </w:tcPr>
          <w:p>
            <w:pPr>
              <w:spacing w:before="181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舒肝宁注射液超医保限定范围支付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47" w:lineRule="auto"/>
              <w:ind w:left="64" w:right="39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根据《国家医保药品目录》，限急性肝炎、慢性肝炎活动期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158</w:t>
            </w:r>
          </w:p>
        </w:tc>
        <w:tc>
          <w:tcPr>
            <w:tcW w:w="4290" w:type="dxa"/>
            <w:vAlign w:val="top"/>
          </w:tcPr>
          <w:p>
            <w:pPr>
              <w:spacing w:before="183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乌司他丁超医保限定范围支付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47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根据《国家医保药品目录》，限急性胰腺炎、慢性复发性胰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腺炎患者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159</w:t>
            </w:r>
          </w:p>
        </w:tc>
        <w:tc>
          <w:tcPr>
            <w:tcW w:w="4290" w:type="dxa"/>
            <w:vAlign w:val="top"/>
          </w:tcPr>
          <w:p>
            <w:pPr>
              <w:spacing w:before="184" w:line="228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降纤酶、纤溶酶超医保限定范围支付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8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根据《国家医保药品目录》，限急性脑梗死的急救抢救。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0" w:line="291" w:lineRule="exact"/>
              <w:ind w:left="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6"/>
                <w:sz w:val="20"/>
                <w:szCs w:val="20"/>
              </w:rPr>
              <w:t>降纤酶</w:t>
            </w:r>
            <w:r>
              <w:rPr>
                <w:rFonts w:ascii="宋体" w:hAnsi="宋体" w:eastAsia="宋体" w:cs="宋体"/>
                <w:spacing w:val="36"/>
                <w:position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6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9"/>
                <w:position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6"/>
                <w:sz w:val="20"/>
                <w:szCs w:val="20"/>
              </w:rPr>
              <w:t>203</w:t>
            </w:r>
          </w:p>
          <w:p>
            <w:pPr>
              <w:spacing w:line="224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纤溶酶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204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160</w:t>
            </w:r>
          </w:p>
        </w:tc>
        <w:tc>
          <w:tcPr>
            <w:tcW w:w="429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46" w:lineRule="auto"/>
              <w:ind w:left="47" w:right="80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三磷酸腺苷、纳美芬注射剂、辅酶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注射剂、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辅酶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Q10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根据《国家医保药品目录》，限急救、抢救。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1" w:line="291" w:lineRule="exact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6"/>
                <w:sz w:val="20"/>
                <w:szCs w:val="20"/>
              </w:rPr>
              <w:t>三磷酸腺苷</w:t>
            </w:r>
            <w:r>
              <w:rPr>
                <w:rFonts w:ascii="宋体" w:hAnsi="宋体" w:eastAsia="宋体" w:cs="宋体"/>
                <w:spacing w:val="39"/>
                <w:position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6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6"/>
                <w:sz w:val="20"/>
                <w:szCs w:val="20"/>
              </w:rPr>
              <w:t>1236</w:t>
            </w:r>
          </w:p>
          <w:p>
            <w:pPr>
              <w:spacing w:line="226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纳美芬注射剂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959</w:t>
            </w:r>
          </w:p>
          <w:p>
            <w:pPr>
              <w:spacing w:before="42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辅酶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注射剂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1232</w:t>
            </w:r>
          </w:p>
          <w:p>
            <w:pPr>
              <w:spacing w:before="44" w:line="225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辅酶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Q10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注射剂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1233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9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161</w:t>
            </w:r>
          </w:p>
        </w:tc>
        <w:tc>
          <w:tcPr>
            <w:tcW w:w="4290" w:type="dxa"/>
            <w:vAlign w:val="top"/>
          </w:tcPr>
          <w:p>
            <w:pPr>
              <w:spacing w:before="40" w:line="246" w:lineRule="auto"/>
              <w:ind w:left="47" w:right="43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因卡膦酸二钠(英卡膦酸二钠)超医保限定范围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支付</w:t>
            </w:r>
          </w:p>
        </w:tc>
        <w:tc>
          <w:tcPr>
            <w:tcW w:w="5545" w:type="dxa"/>
            <w:vAlign w:val="top"/>
          </w:tcPr>
          <w:p>
            <w:pPr>
              <w:spacing w:before="40" w:line="246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根据《国家医保药品目录》，限恶性肿瘤骨转移并有明显癌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痛的患者。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20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162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88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艾米替诺福韦片超医保限定范围支付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6" w:lineRule="auto"/>
              <w:ind w:left="56" w:right="39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根据《国家医保药品目录》，本品适用于慢性乙型肝炎成人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患者的治疗。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TX112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3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163</w:t>
            </w:r>
          </w:p>
        </w:tc>
        <w:tc>
          <w:tcPr>
            <w:tcW w:w="4290" w:type="dxa"/>
            <w:vAlign w:val="top"/>
          </w:tcPr>
          <w:p>
            <w:pPr>
              <w:spacing w:before="181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醋酸钙超医保限定范围支付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47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根据《国家医保药品目录》，限慢性肾功能衰竭所致的高磷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血症。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2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164</w:t>
            </w:r>
          </w:p>
        </w:tc>
        <w:tc>
          <w:tcPr>
            <w:tcW w:w="4290" w:type="dxa"/>
            <w:vAlign w:val="top"/>
          </w:tcPr>
          <w:p>
            <w:pPr>
              <w:spacing w:before="120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参乌益肾片超医保限定范围支付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0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根据《国家医保药品目录》，限慢性肾衰竭患者。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165</w:t>
            </w:r>
          </w:p>
        </w:tc>
        <w:tc>
          <w:tcPr>
            <w:tcW w:w="4290" w:type="dxa"/>
            <w:vAlign w:val="top"/>
          </w:tcPr>
          <w:p>
            <w:pPr>
              <w:spacing w:before="175" w:line="242" w:lineRule="auto"/>
              <w:ind w:left="46" w:righ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布地格福吸入气雾剂、格隆溴铵福莫特罗吸入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气雾剂超医保限定范围支付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根据《国家医保药品目录》，限慢性阻塞性肺疾病。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4" w:line="246" w:lineRule="auto"/>
              <w:ind w:left="49" w:righ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布地格福吸入气雾剂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252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格隆溴铵福莫特罗吸入气雾剂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4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166</w:t>
            </w:r>
          </w:p>
        </w:tc>
        <w:tc>
          <w:tcPr>
            <w:tcW w:w="4290" w:type="dxa"/>
            <w:vAlign w:val="top"/>
          </w:tcPr>
          <w:p>
            <w:pPr>
              <w:spacing w:before="122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脯氨酸恒格列净片超医保限定范围支付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2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根据《国家医保药品目录》，限成人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型糖尿病患者。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167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醋酸艾替班特注射液超医保限定范围支付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54" w:right="142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根据《国家医保药品目录》，用于治疗成人、青少年和≥2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岁儿童的遗传性血管性水肿(</w:t>
            </w:r>
            <w:r>
              <w:rPr>
                <w:rFonts w:ascii="宋体" w:hAnsi="宋体" w:eastAsia="宋体" w:cs="宋体"/>
                <w:sz w:val="20"/>
                <w:szCs w:val="20"/>
              </w:rPr>
              <w:t>HAE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)急性发作。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168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利那洛肽胶囊超医保限定范围支付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83" w:right="248" w:hanging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根据《国家医保药品目录》，限成人便秘型肠易激综合征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(IBS-C)。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169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艾尔巴韦格拉瑞韦片超医保限定范围支付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51" w:right="39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根据《国家医保药品目录》，本品用于治疗成人慢性丙型肝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炎(</w:t>
            </w:r>
            <w:r>
              <w:rPr>
                <w:rFonts w:ascii="宋体" w:hAnsi="宋体" w:eastAsia="宋体" w:cs="宋体"/>
                <w:sz w:val="20"/>
                <w:szCs w:val="20"/>
              </w:rPr>
              <w:t>CHC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)感染。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170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人凝血酶原复合物注射剂超医保限定范围支付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8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根据《国家医保药品目录》，限手术大出血和肝病导致的出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血；乙(B)型血友病或伴有凝血因子Ⅷ抑制物的血友病患者。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171</w:t>
            </w:r>
          </w:p>
        </w:tc>
        <w:tc>
          <w:tcPr>
            <w:tcW w:w="4290" w:type="dxa"/>
            <w:vAlign w:val="top"/>
          </w:tcPr>
          <w:p>
            <w:pPr>
              <w:spacing w:before="125" w:line="227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多烯磷脂酰胆碱注射剂超医保限定范围支付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5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根据《国家医保药品目录》，限抢救或肝功能衰竭。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4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★(49)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172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7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达依泊汀α注射液超医保限定范围支付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根据《国家医保药品目录》，限接受血液透析的成人慢性肾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脏病患者(</w:t>
            </w:r>
            <w:r>
              <w:rPr>
                <w:rFonts w:ascii="宋体" w:hAnsi="宋体" w:eastAsia="宋体" w:cs="宋体"/>
                <w:sz w:val="20"/>
                <w:szCs w:val="20"/>
              </w:rPr>
              <w:t>CKD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)的贫血。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173</w:t>
            </w:r>
          </w:p>
        </w:tc>
        <w:tc>
          <w:tcPr>
            <w:tcW w:w="4290" w:type="dxa"/>
            <w:vAlign w:val="top"/>
          </w:tcPr>
          <w:p>
            <w:pPr>
              <w:spacing w:before="36" w:line="239" w:lineRule="auto"/>
              <w:ind w:left="47" w:right="43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牛肺表面活性剂注射剂、猪肺磷脂注射剂超医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77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根据《国家医保药品目录》，限新生儿。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6" w:line="239" w:lineRule="auto"/>
              <w:ind w:left="49" w:right="67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牛肺表面活性剂注射剂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1180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猪肺磷脂注射剂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1181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174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阿法骨化醇超医保限定范围支付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根据《国家医保药品目录》，限新生儿低钙血症。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4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★(159)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8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175</w:t>
            </w:r>
          </w:p>
        </w:tc>
        <w:tc>
          <w:tcPr>
            <w:tcW w:w="4290" w:type="dxa"/>
            <w:vAlign w:val="top"/>
          </w:tcPr>
          <w:p>
            <w:pPr>
              <w:spacing w:before="126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榄香烯注射剂超医保限定范围支付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6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根据《国家医保药品目录》，限癌性胸腹水患者。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3" w:line="231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★(785)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176</w:t>
            </w:r>
          </w:p>
        </w:tc>
        <w:tc>
          <w:tcPr>
            <w:tcW w:w="4290" w:type="dxa"/>
            <w:vAlign w:val="top"/>
          </w:tcPr>
          <w:p>
            <w:pPr>
              <w:spacing w:before="39" w:line="238" w:lineRule="auto"/>
              <w:ind w:left="47" w:right="46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维生素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棕榈酸酯眼用凝胶剂超医保限定范围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38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Sjogren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's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综合征、神经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麻痹性角膜炎、暴露性角膜炎的患者。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10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177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37" w:line="239" w:lineRule="auto"/>
              <w:ind w:left="48" w:righ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人表皮生长因子[重组人表皮生长因子(酵母)]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滴眼剂超医保限定范围支付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7" w:line="239" w:lineRule="auto"/>
              <w:ind w:left="64" w:right="39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根据《国家医保药品目录》，限有明确角膜溃疡或角膜损伤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的患者。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78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★(443)</w:t>
            </w:r>
          </w:p>
        </w:tc>
      </w:tr>
    </w:tbl>
    <w:p>
      <w:pPr>
        <w:spacing w:line="63" w:lineRule="exact"/>
        <w:rPr>
          <w:rFonts w:ascii="Arial"/>
          <w:sz w:val="5"/>
        </w:rPr>
      </w:pPr>
    </w:p>
    <w:p>
      <w:pPr>
        <w:spacing w:line="63" w:lineRule="exact"/>
        <w:rPr>
          <w:rFonts w:ascii="Arial" w:hAnsi="Arial" w:eastAsia="Arial" w:cs="Arial"/>
          <w:sz w:val="5"/>
          <w:szCs w:val="5"/>
        </w:rPr>
        <w:sectPr>
          <w:footerReference r:id="rId24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4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178</w:t>
            </w:r>
          </w:p>
        </w:tc>
        <w:tc>
          <w:tcPr>
            <w:tcW w:w="4290" w:type="dxa"/>
            <w:vAlign w:val="top"/>
          </w:tcPr>
          <w:p>
            <w:pPr>
              <w:spacing w:before="172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他克莫司滴眼剂超医保限定范围支付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/>
              <w:ind w:left="56" w:right="39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根据《国家医保药品目录》，限有眼睑结膜巨大乳头增殖的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2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★(496)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179</w:t>
            </w:r>
          </w:p>
        </w:tc>
        <w:tc>
          <w:tcPr>
            <w:tcW w:w="429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6" w:right="43" w:firstLine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门冬氨酸钾镁注射剂、门冬氨酸钾镁木糖醇注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56" w:right="39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根据《国家医保药品目录》，限洋地黄中毒引起的心律失常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4" w:line="244" w:lineRule="auto"/>
              <w:ind w:left="85" w:right="488" w:hanging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门冬氨酸钾镁注射剂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(177)</w:t>
            </w:r>
          </w:p>
          <w:p>
            <w:pPr>
              <w:spacing w:before="31" w:line="239" w:lineRule="auto"/>
              <w:ind w:left="46" w:right="173" w:firstLine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门冬氨酸钾镁木糖醇注射液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TX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4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180</w:t>
            </w:r>
          </w:p>
        </w:tc>
        <w:tc>
          <w:tcPr>
            <w:tcW w:w="4290" w:type="dxa"/>
            <w:vAlign w:val="top"/>
          </w:tcPr>
          <w:p>
            <w:pPr>
              <w:spacing w:before="122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注射用艾普拉唑钠超医保限定范围支付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2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根据《国家医保药品目录》，消化性溃疡出血。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TX1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3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181</w:t>
            </w:r>
          </w:p>
        </w:tc>
        <w:tc>
          <w:tcPr>
            <w:tcW w:w="4290" w:type="dxa"/>
            <w:vAlign w:val="top"/>
          </w:tcPr>
          <w:p>
            <w:pPr>
              <w:spacing w:before="121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九味镇心颗粒超医保限定范围支付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1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根据《国家医保药品目录》，限有明确的焦虑症诊断证据。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439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182</w:t>
            </w:r>
          </w:p>
        </w:tc>
        <w:tc>
          <w:tcPr>
            <w:tcW w:w="4290" w:type="dxa"/>
            <w:vAlign w:val="top"/>
          </w:tcPr>
          <w:p>
            <w:pPr>
              <w:spacing w:before="123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吡非尼酮超医保限定范围支付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根据《国家医保药品目录》，限特发性肺纤维化。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183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7" w:lineRule="auto"/>
              <w:ind w:left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乙磺酸尼达尼布软胶囊超医保限定范围支付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52" w:right="143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根据《国家医保药品目录》，限特发性肺纤维化(</w:t>
            </w:r>
            <w:r>
              <w:rPr>
                <w:rFonts w:ascii="宋体" w:hAnsi="宋体" w:eastAsia="宋体" w:cs="宋体"/>
                <w:sz w:val="20"/>
                <w:szCs w:val="20"/>
              </w:rPr>
              <w:t>IPF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)或系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统性硬化病相关间质性肺疾病(</w:t>
            </w:r>
            <w:r>
              <w:rPr>
                <w:rFonts w:ascii="宋体" w:hAnsi="宋体" w:eastAsia="宋体" w:cs="宋体"/>
                <w:sz w:val="20"/>
                <w:szCs w:val="20"/>
              </w:rPr>
              <w:t>SSc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ILD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184</w:t>
            </w:r>
          </w:p>
        </w:tc>
        <w:tc>
          <w:tcPr>
            <w:tcW w:w="429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7" w:right="4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地诺前列酮、卡前列素氨丁三醇注射剂、益母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草注射液超医保限定范围支付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根据《国家医保药品目录》，限生育保险。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5" w:line="229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地诺前列酮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507</w:t>
            </w:r>
          </w:p>
          <w:p>
            <w:pPr>
              <w:spacing w:before="32" w:line="238" w:lineRule="auto"/>
              <w:ind w:left="52" w:right="385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卡前列素氨丁三醇注射剂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509</w:t>
            </w:r>
          </w:p>
          <w:p>
            <w:pPr>
              <w:spacing w:before="43" w:line="211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益母草注射液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★(963)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185</w:t>
            </w:r>
          </w:p>
        </w:tc>
        <w:tc>
          <w:tcPr>
            <w:tcW w:w="4290" w:type="dxa"/>
            <w:vAlign w:val="top"/>
          </w:tcPr>
          <w:p>
            <w:pPr>
              <w:spacing w:before="178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来迪派韦索磷布韦片超医保限定范围支付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52" w:right="143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根据《国家医保药品目录》，本品适用于治疗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成人和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&lt;18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岁青少年的慢性丙型肝炎病毒(</w:t>
            </w:r>
            <w:r>
              <w:rPr>
                <w:rFonts w:ascii="宋体" w:hAnsi="宋体" w:eastAsia="宋体" w:cs="宋体"/>
                <w:sz w:val="20"/>
                <w:szCs w:val="20"/>
              </w:rPr>
              <w:t>HCV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)感染。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186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7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复方蟾酥膏超医保限定范围支付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根据《国家医保药品目录》，限晚期癌性疼痛。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4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187</w:t>
            </w:r>
          </w:p>
        </w:tc>
        <w:tc>
          <w:tcPr>
            <w:tcW w:w="4290" w:type="dxa"/>
            <w:vAlign w:val="top"/>
          </w:tcPr>
          <w:p>
            <w:pPr>
              <w:spacing w:before="122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华蟾素注射液超医保限定范围支付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2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根据《国家医保药品目录》，限癌症疼痛且吞咽困难者。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2" w:line="231" w:lineRule="auto"/>
              <w:ind w:lef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甲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★(913)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188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7" w:right="43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氯膦酸二钠片、氯膦酸二钠注射剂、帕米膦酸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二钠注射剂、帕米膦酸二钠葡萄糖注射剂超医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保限定范围支付。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根据《国家医保药品目录》，限癌症骨转移。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5" w:line="281" w:lineRule="exact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5"/>
                <w:sz w:val="20"/>
                <w:szCs w:val="20"/>
              </w:rPr>
              <w:t>氯膦酸二钠</w:t>
            </w:r>
            <w:r>
              <w:rPr>
                <w:rFonts w:ascii="宋体" w:hAnsi="宋体" w:eastAsia="宋体" w:cs="宋体"/>
                <w:spacing w:val="39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5"/>
                <w:sz w:val="20"/>
                <w:szCs w:val="20"/>
              </w:rPr>
              <w:t>927</w:t>
            </w:r>
          </w:p>
          <w:p>
            <w:pPr>
              <w:spacing w:line="226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氯膦酸二钠注射剂</w:t>
            </w:r>
          </w:p>
          <w:p>
            <w:pPr>
              <w:spacing w:before="34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★(927)</w:t>
            </w:r>
          </w:p>
          <w:p>
            <w:pPr>
              <w:spacing w:before="27" w:line="243" w:lineRule="auto"/>
              <w:ind w:left="52" w:right="279" w:firstLine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帕米膦酸二钠注射剂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928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帕米膦酸二钠葡萄糖注射剂乙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★（928）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  <w:r>
        <w:pict>
          <v:shape id="_x0000_s1029" o:spid="_x0000_s1029" o:spt="202" type="#_x0000_t202" style="position:absolute;left:0pt;margin-left:434pt;margin-top:515.05pt;height:14.1pt;width:16.0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300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392pt;margin-top:515.05pt;height:14.1pt;width:16.0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300"/>
                    </w:tabs>
                    <w:spacing w:before="20" w:line="241" w:lineRule="exact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1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189</w:t>
            </w:r>
          </w:p>
        </w:tc>
        <w:tc>
          <w:tcPr>
            <w:tcW w:w="4290" w:type="dxa"/>
            <w:vAlign w:val="top"/>
          </w:tcPr>
          <w:p>
            <w:pPr>
              <w:spacing w:before="119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溴芬酸钠滴眼剂超医保限定范围支付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19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根据《国家医保药品目录》，限眼部手术后炎症。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1191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2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190</w:t>
            </w:r>
          </w:p>
        </w:tc>
        <w:tc>
          <w:tcPr>
            <w:tcW w:w="4290" w:type="dxa"/>
            <w:vAlign w:val="top"/>
          </w:tcPr>
          <w:p>
            <w:pPr>
              <w:spacing w:before="120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归芪活血胶囊超医保限定范围支付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0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根据《国家医保药品目录》，限神经根型颈椎病。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1161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4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191</w:t>
            </w:r>
          </w:p>
        </w:tc>
        <w:tc>
          <w:tcPr>
            <w:tcW w:w="4290" w:type="dxa"/>
            <w:vAlign w:val="top"/>
          </w:tcPr>
          <w:p>
            <w:pPr>
              <w:spacing w:before="32" w:line="241" w:lineRule="auto"/>
              <w:ind w:left="64" w:right="43" w:hanging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胰激肽原酶注射剂、胰激肽原酶超医保限定范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vAlign w:val="top"/>
          </w:tcPr>
          <w:p>
            <w:pPr>
              <w:spacing w:before="32" w:line="241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根据《国家医保药品目录》，限有糖尿病诊断且有微循环障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碍临床证据的患者。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3" w:line="236" w:lineRule="auto"/>
              <w:ind w:left="48" w:righ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胰激肽原酶注射剂</w:t>
            </w:r>
            <w:r>
              <w:rPr>
                <w:rFonts w:ascii="宋体" w:hAnsi="宋体" w:eastAsia="宋体" w:cs="宋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★(353)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胰激肽原酶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2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192</w:t>
            </w:r>
          </w:p>
        </w:tc>
        <w:tc>
          <w:tcPr>
            <w:tcW w:w="4290" w:type="dxa"/>
            <w:vAlign w:val="top"/>
          </w:tcPr>
          <w:p>
            <w:pPr>
              <w:spacing w:before="120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艾地骨化醇软胶囊超医保限定范围支付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0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根据《国家医保药品目录》，限绝经后女性骨质疏松症。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4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193</w:t>
            </w:r>
          </w:p>
        </w:tc>
        <w:tc>
          <w:tcPr>
            <w:tcW w:w="4290" w:type="dxa"/>
            <w:vAlign w:val="top"/>
          </w:tcPr>
          <w:p>
            <w:pPr>
              <w:spacing w:before="34"/>
              <w:ind w:left="65" w:right="43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富马酸贝达喹啉片、德拉马尼片超医保限定范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vAlign w:val="top"/>
          </w:tcPr>
          <w:p>
            <w:pPr>
              <w:spacing w:before="172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根据《国家医保药品目录》，限耐多药结核患者。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2" w:line="236" w:lineRule="auto"/>
              <w:ind w:left="50" w:right="592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富马酸贝达喹啉片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696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德拉马尼片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194</w:t>
            </w:r>
          </w:p>
        </w:tc>
        <w:tc>
          <w:tcPr>
            <w:tcW w:w="4290" w:type="dxa"/>
            <w:vAlign w:val="top"/>
          </w:tcPr>
          <w:p>
            <w:pPr>
              <w:spacing w:before="175" w:line="242" w:lineRule="auto"/>
              <w:ind w:left="45" w:right="4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利鲁唑口服混悬液、依达拉奉注射液、依达拉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奉氯化钠注射液超医保限定范围支付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根据《国家医保药品目录》，限肌萎缩侧索硬化。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ALS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3" w:line="243" w:lineRule="auto"/>
              <w:ind w:left="50" w:right="4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利鲁唑口服混悬液乙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247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依达拉奉注射液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1098</w:t>
            </w:r>
          </w:p>
          <w:p>
            <w:pPr>
              <w:spacing w:before="32" w:line="214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依达拉奉氯化钠注射液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195</w:t>
            </w:r>
          </w:p>
        </w:tc>
        <w:tc>
          <w:tcPr>
            <w:tcW w:w="4290" w:type="dxa"/>
            <w:vAlign w:val="top"/>
          </w:tcPr>
          <w:p>
            <w:pPr>
              <w:spacing w:before="36" w:line="239" w:lineRule="auto"/>
              <w:ind w:left="51" w:right="43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促肝细胞生长素注射剂、谷胱甘肽片超医保限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75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根据《国家医保药品目录》，限肝功能衰竭。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2" w:line="236" w:lineRule="auto"/>
              <w:ind w:left="50" w:right="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促肝细胞生长素注射剂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 48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谷胱甘肽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196</w:t>
            </w:r>
          </w:p>
        </w:tc>
        <w:tc>
          <w:tcPr>
            <w:tcW w:w="4290" w:type="dxa"/>
            <w:vAlign w:val="top"/>
          </w:tcPr>
          <w:p>
            <w:pPr>
              <w:spacing w:before="35"/>
              <w:ind w:left="45" w:righ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精氨酸谷氨酸注射液、门冬氨酸鸟氨酸注射剂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77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根据《国家医保药品目录》，限肝性脑病。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5" w:line="235" w:lineRule="auto"/>
              <w:ind w:left="72" w:right="278" w:hanging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精氨酸谷氨酸注射液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门冬氨酸鸟氨酸注射剂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197</w:t>
            </w:r>
          </w:p>
        </w:tc>
        <w:tc>
          <w:tcPr>
            <w:tcW w:w="42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5" w:right="46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慈丹胶囊、肝复乐片(胶囊)、金龙胶囊、槐耳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颗粒超医保限定范围支付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根据《国家医保药品目录》，限肝癌。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6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慈丹胶囊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918</w:t>
            </w:r>
          </w:p>
          <w:p>
            <w:pPr>
              <w:spacing w:before="31" w:line="281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肝复乐片(胶囊)</w:t>
            </w:r>
            <w:r>
              <w:rPr>
                <w:rFonts w:ascii="宋体" w:hAnsi="宋体" w:eastAsia="宋体" w:cs="宋体"/>
                <w:spacing w:val="44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乙 922</w:t>
            </w:r>
          </w:p>
          <w:p>
            <w:pPr>
              <w:spacing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金龙胶囊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925</w:t>
            </w:r>
          </w:p>
          <w:p>
            <w:pPr>
              <w:spacing w:before="34" w:line="210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槐耳颗粒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198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腺苷蛋氨酸超医保限定范围支付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根据《国家医保药品目录》，限肝硬化所致肝内胆汁淤积患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者或妊娠期肝内胆汁淤积患者。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90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199</w:t>
            </w:r>
          </w:p>
        </w:tc>
        <w:tc>
          <w:tcPr>
            <w:tcW w:w="4290" w:type="dxa"/>
            <w:vAlign w:val="top"/>
          </w:tcPr>
          <w:p>
            <w:pPr>
              <w:spacing w:before="178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腺苷蛋氨酸注射剂超医保限定范围支付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根据《国家医保药品目录》，限肝硬化所致肝内胆汁淤积或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妊娠期肝内胆汁淤积，且无法口服的患者。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4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★(183)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200</w:t>
            </w:r>
          </w:p>
        </w:tc>
        <w:tc>
          <w:tcPr>
            <w:tcW w:w="4290" w:type="dxa"/>
            <w:vAlign w:val="top"/>
          </w:tcPr>
          <w:p>
            <w:pPr>
              <w:spacing w:before="39" w:line="238" w:lineRule="auto"/>
              <w:ind w:left="64" w:right="46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醋酸兰瑞肽缓释注射液(预充式)超医保限定范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vAlign w:val="top"/>
          </w:tcPr>
          <w:p>
            <w:pPr>
              <w:spacing w:before="177" w:line="227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根据《国家医保药品目录》，限肢端肥大症，按说明书用药。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7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201</w:t>
            </w:r>
          </w:p>
        </w:tc>
        <w:tc>
          <w:tcPr>
            <w:tcW w:w="4290" w:type="dxa"/>
            <w:vAlign w:val="top"/>
          </w:tcPr>
          <w:p>
            <w:pPr>
              <w:spacing w:before="125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紫龙金片超医保限定范围支付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根据《国家医保药品目录》，限肺癌。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10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77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罗沙司他胶囊超医保限定范围支付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9" w:line="238" w:lineRule="auto"/>
              <w:ind w:left="62" w:right="142" w:hanging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根据《国家医保药品目录》，本品适用于慢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性肾脏病(</w:t>
            </w:r>
            <w:r>
              <w:rPr>
                <w:rFonts w:ascii="宋体" w:hAnsi="宋体" w:eastAsia="宋体" w:cs="宋体"/>
                <w:sz w:val="20"/>
                <w:szCs w:val="20"/>
              </w:rPr>
              <w:t>CKD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引起的贫血, 包括透析及非透析患者。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TX53</w:t>
            </w:r>
          </w:p>
        </w:tc>
      </w:tr>
    </w:tbl>
    <w:p>
      <w:pPr>
        <w:spacing w:before="1" w:line="189" w:lineRule="auto"/>
        <w:ind w:left="733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23</w:t>
      </w:r>
    </w:p>
    <w:p>
      <w:pPr>
        <w:spacing w:line="189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26" w:type="default"/>
          <w:pgSz w:w="16839" w:h="11906"/>
          <w:pgMar w:top="400" w:right="955" w:bottom="400" w:left="954" w:header="0" w:footer="0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203</w:t>
            </w:r>
          </w:p>
        </w:tc>
        <w:tc>
          <w:tcPr>
            <w:tcW w:w="4290" w:type="dxa"/>
            <w:vAlign w:val="top"/>
          </w:tcPr>
          <w:p>
            <w:pPr>
              <w:spacing w:before="171" w:line="249" w:lineRule="auto"/>
              <w:ind w:left="47" w:right="13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人促红素[重组人促红素(</w:t>
            </w:r>
            <w:r>
              <w:rPr>
                <w:rFonts w:ascii="宋体" w:hAnsi="宋体" w:eastAsia="宋体" w:cs="宋体"/>
                <w:sz w:val="20"/>
                <w:szCs w:val="20"/>
              </w:rPr>
              <w:t>CHO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细胞)]注射剂、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重组人促红素-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β(</w:t>
            </w:r>
            <w:r>
              <w:rPr>
                <w:rFonts w:ascii="宋体" w:hAnsi="宋体" w:eastAsia="宋体" w:cs="宋体"/>
                <w:sz w:val="20"/>
                <w:szCs w:val="20"/>
              </w:rPr>
              <w:t>CHO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细胞)注射剂超医保限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定范围支付</w:t>
            </w:r>
          </w:p>
        </w:tc>
        <w:tc>
          <w:tcPr>
            <w:tcW w:w="554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根据《国家医保药品目录》，限肾性贫血、非骨髓恶性肿瘤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化疗引起的贫血。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2" w:line="242" w:lineRule="auto"/>
              <w:ind w:left="50" w:righ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人促红素[重组人促红素(</w:t>
            </w:r>
            <w:r>
              <w:rPr>
                <w:rFonts w:ascii="宋体" w:hAnsi="宋体" w:eastAsia="宋体" w:cs="宋体"/>
                <w:sz w:val="20"/>
                <w:szCs w:val="20"/>
              </w:rPr>
              <w:t>CHO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胞)]注射剂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246</w:t>
            </w:r>
          </w:p>
          <w:p>
            <w:pPr>
              <w:spacing w:before="35" w:line="236" w:lineRule="auto"/>
              <w:ind w:left="49" w:right="2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重组人促红素-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β(</w:t>
            </w:r>
            <w:r>
              <w:rPr>
                <w:rFonts w:ascii="宋体" w:hAnsi="宋体" w:eastAsia="宋体" w:cs="宋体"/>
                <w:sz w:val="20"/>
                <w:szCs w:val="20"/>
              </w:rPr>
              <w:t>CHO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细胞)注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射剂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204</w:t>
            </w:r>
          </w:p>
        </w:tc>
        <w:tc>
          <w:tcPr>
            <w:tcW w:w="429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65" w:line="251" w:lineRule="auto"/>
              <w:ind w:left="47" w:right="4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人白介素-2(重组人白介素-2)注射剂、重组人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白介素-2(125</w:t>
            </w:r>
            <w:r>
              <w:rPr>
                <w:rFonts w:ascii="宋体" w:hAnsi="宋体" w:eastAsia="宋体" w:cs="宋体"/>
                <w:sz w:val="20"/>
                <w:szCs w:val="20"/>
              </w:rPr>
              <w:t>Ala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)[人白介素-2(125</w:t>
            </w:r>
            <w:r>
              <w:rPr>
                <w:rFonts w:ascii="宋体" w:hAnsi="宋体" w:eastAsia="宋体" w:cs="宋体"/>
                <w:sz w:val="20"/>
                <w:szCs w:val="20"/>
              </w:rPr>
              <w:t>Ala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)]注射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剂、人白介素-2(I)[重组人白介素-2(Ⅰ)]注射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根据《国家医保药品目录》，限肾细胞癌、黑色素瘤、癌性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胸腹腔积液。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4" w:line="243" w:lineRule="auto"/>
              <w:ind w:left="49" w:right="68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人白介素-2(重组人白介素-2)注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射剂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849</w:t>
            </w:r>
          </w:p>
          <w:p>
            <w:pPr>
              <w:spacing w:before="31" w:line="250" w:lineRule="auto"/>
              <w:ind w:left="49" w:right="17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重组人白介素-2(125</w:t>
            </w:r>
            <w:r>
              <w:rPr>
                <w:rFonts w:ascii="宋体" w:hAnsi="宋体" w:eastAsia="宋体" w:cs="宋体"/>
                <w:sz w:val="20"/>
                <w:szCs w:val="20"/>
              </w:rPr>
              <w:t>Ala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)[人白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介素-2(125</w:t>
            </w:r>
            <w:r>
              <w:rPr>
                <w:rFonts w:ascii="宋体" w:hAnsi="宋体" w:eastAsia="宋体" w:cs="宋体"/>
                <w:sz w:val="20"/>
                <w:szCs w:val="20"/>
              </w:rPr>
              <w:t>Ala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)]注射剂</w:t>
            </w:r>
            <w:r>
              <w:rPr>
                <w:rFonts w:ascii="宋体" w:hAnsi="宋体" w:eastAsia="宋体" w:cs="宋体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(849)</w:t>
            </w:r>
          </w:p>
          <w:p>
            <w:pPr>
              <w:spacing w:before="28"/>
              <w:ind w:left="47" w:right="279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人白介素-2(I)[重组人白介素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-2(Ⅰ)]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 ★(849)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205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6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注射用醋酸奥曲肽微球超医保限定范围支付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49" w:right="3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根据《国家医保药品目录》，限胃肠胰内分泌肿瘤、肢端肥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大症，按说明书用药。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206</w:t>
            </w:r>
          </w:p>
        </w:tc>
        <w:tc>
          <w:tcPr>
            <w:tcW w:w="4290" w:type="dxa"/>
            <w:vAlign w:val="top"/>
          </w:tcPr>
          <w:p>
            <w:pPr>
              <w:spacing w:before="36" w:line="239" w:lineRule="auto"/>
              <w:ind w:left="55" w:right="43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二甲硅油口服液体剂、西甲硅油口服液体剂超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49" w:right="3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根据《国家医保药品目录》，限胃肠镜检查和腹部影像学检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查。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4" w:line="235" w:lineRule="auto"/>
              <w:ind w:left="53" w:right="67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二甲硅油口服液体剂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★(26)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西甲硅油口服液体剂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6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207</w:t>
            </w:r>
          </w:p>
        </w:tc>
        <w:tc>
          <w:tcPr>
            <w:tcW w:w="4290" w:type="dxa"/>
            <w:vAlign w:val="top"/>
          </w:tcPr>
          <w:p>
            <w:pPr>
              <w:spacing w:before="123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川蛭通络胶囊超医保限定范围支付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根据《国家医保药品目录》，限脑梗塞恢复期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695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8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208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多拉米替片超医保限定范围支付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根据《国家医保药品目录》，限艾滋病。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209</w:t>
            </w:r>
          </w:p>
        </w:tc>
        <w:tc>
          <w:tcPr>
            <w:tcW w:w="42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51" w:lineRule="auto"/>
              <w:ind w:left="45" w:right="43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恩曲他滨、齐多夫定注射剂、利匹韦林片、注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射用艾博韦泰、洛匹那韦利托那韦片、奈韦拉 平齐多拉米双夫定片、齐多拉米双夫定片超医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根据《国家医保药品目录》，限艾滋病病毒感染。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7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恩曲他滨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710</w:t>
            </w:r>
          </w:p>
          <w:p>
            <w:pPr>
              <w:spacing w:before="31" w:line="243" w:lineRule="auto"/>
              <w:ind w:left="49" w:righ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齐多夫定注射剂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★(714)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利匹韦林片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718</w:t>
            </w:r>
          </w:p>
          <w:p>
            <w:pPr>
              <w:spacing w:before="33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注射用艾博韦泰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125</w:t>
            </w:r>
          </w:p>
          <w:p>
            <w:pPr>
              <w:spacing w:before="31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洛匹那韦利托那韦片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723</w:t>
            </w:r>
          </w:p>
          <w:p>
            <w:pPr>
              <w:spacing w:before="34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奈韦拉平齐多拉米双夫定片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乙</w:t>
            </w:r>
          </w:p>
          <w:p>
            <w:pPr>
              <w:spacing w:before="67" w:line="189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124</w:t>
            </w:r>
          </w:p>
          <w:p>
            <w:pPr>
              <w:spacing w:before="41" w:line="211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齐多拉米双夫定片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10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210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78" w:line="227" w:lineRule="auto"/>
              <w:ind w:left="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胃痞消颗粒超医保限定范围支付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7" w:line="239" w:lineRule="auto"/>
              <w:ind w:left="51" w:right="39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根据《国家医保药品目录》，限有明确诊断证据的萎缩性胃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炎患者。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639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211</w:t>
            </w:r>
          </w:p>
        </w:tc>
        <w:tc>
          <w:tcPr>
            <w:tcW w:w="4290" w:type="dxa"/>
            <w:vAlign w:val="top"/>
          </w:tcPr>
          <w:p>
            <w:pPr>
              <w:spacing w:before="172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阿利沙坦酯片超医保限定范围支付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/>
              <w:ind w:left="52" w:right="39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根据《国家医保药品目录》，用于轻、中度原发性高血压的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4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212</w:t>
            </w:r>
          </w:p>
        </w:tc>
        <w:tc>
          <w:tcPr>
            <w:tcW w:w="4290" w:type="dxa"/>
            <w:vAlign w:val="top"/>
          </w:tcPr>
          <w:p>
            <w:pPr>
              <w:spacing w:before="121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阿齐沙坦片超医保限定范围支付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1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根据《国家医保药品目录》，高血压。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2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213</w:t>
            </w:r>
          </w:p>
        </w:tc>
        <w:tc>
          <w:tcPr>
            <w:tcW w:w="4290" w:type="dxa"/>
            <w:vAlign w:val="top"/>
          </w:tcPr>
          <w:p>
            <w:pPr>
              <w:spacing w:before="120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碳酸镧咀嚼片超医保限定范围支付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0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根据《国家医保药品目录》，限透析患者高磷血症。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0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1258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214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伊班膦酸注射剂超医保限定范围支付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根据《国家医保药品目录》，限重度骨质疏松或恶性肿瘤骨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转移并有明显癌痛的患者。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215</w:t>
            </w:r>
          </w:p>
        </w:tc>
        <w:tc>
          <w:tcPr>
            <w:tcW w:w="42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46" w:right="4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美罗培南注射剂、利奈唑胺、利奈唑胺葡萄糖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根据《国家医保药品目录》，限重症感染的治疗。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5" w:line="278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0"/>
                <w:szCs w:val="20"/>
              </w:rPr>
              <w:t>美罗培南注射剂</w:t>
            </w:r>
            <w:r>
              <w:rPr>
                <w:rFonts w:ascii="宋体" w:hAnsi="宋体" w:eastAsia="宋体" w:cs="宋体"/>
                <w:spacing w:val="36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5"/>
                <w:sz w:val="20"/>
                <w:szCs w:val="20"/>
              </w:rPr>
              <w:t>乙 632</w:t>
            </w:r>
          </w:p>
          <w:p>
            <w:pPr>
              <w:spacing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利奈唑胺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673</w:t>
            </w:r>
          </w:p>
          <w:p>
            <w:pPr>
              <w:spacing w:before="33" w:line="235" w:lineRule="auto"/>
              <w:ind w:left="85" w:right="279" w:hanging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利奈唑胺葡萄糖注射剂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 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(673)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216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7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达托霉素注射剂超医保限定范围支付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51" w:right="39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根据《国家医保药品目录》，限有证据支持的金黄色葡萄球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菌菌血症(含右心心内膜炎)。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669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217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左卡尼汀注射剂超医保限定范围支付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根据《国家医保药品目录》，限长期血透患者在血透期间使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5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218</w:t>
            </w:r>
          </w:p>
        </w:tc>
        <w:tc>
          <w:tcPr>
            <w:tcW w:w="4290" w:type="dxa"/>
            <w:vAlign w:val="top"/>
          </w:tcPr>
          <w:p>
            <w:pPr>
              <w:spacing w:before="123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安替可胶囊超医保限定范围支付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根据《国家医保药品目录》，限食管癌。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6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219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特利加压素注射剂超医保限定范围支付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4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根据《国家医保药品目录》，限食管静脉曲张出血抢救。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6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220</w:t>
            </w:r>
          </w:p>
        </w:tc>
        <w:tc>
          <w:tcPr>
            <w:tcW w:w="4290" w:type="dxa"/>
            <w:vAlign w:val="top"/>
          </w:tcPr>
          <w:p>
            <w:pPr>
              <w:spacing w:before="123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阿仑膦酸超医保限定范围支付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根据《国家医保药品目录》，限骨质疏松。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221</w:t>
            </w:r>
          </w:p>
        </w:tc>
        <w:tc>
          <w:tcPr>
            <w:tcW w:w="4290" w:type="dxa"/>
            <w:vAlign w:val="top"/>
          </w:tcPr>
          <w:p>
            <w:pPr>
              <w:spacing w:before="37" w:line="239" w:lineRule="auto"/>
              <w:ind w:left="51" w:right="46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局方至宝丸、紫雪、紫雪胶囊(颗粒)超医保限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77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根据《国家医保药品目录》，限高热惊厥急救、抢救时使用。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6" w:line="229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局方至宝丸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300</w:t>
            </w:r>
          </w:p>
          <w:p>
            <w:pPr>
              <w:spacing w:before="32" w:line="219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紫雪、紫雪胶囊(颗粒)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甲 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222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人免疫球蛋白注射剂超医保限定范围支付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根据《国家医保药品目录》，限麻疹和传染性肝炎接触者的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预防治疗。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736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223</w:t>
            </w:r>
          </w:p>
        </w:tc>
        <w:tc>
          <w:tcPr>
            <w:tcW w:w="4290" w:type="dxa"/>
            <w:vAlign w:val="top"/>
          </w:tcPr>
          <w:p>
            <w:pPr>
              <w:spacing w:before="178" w:line="242" w:lineRule="auto"/>
              <w:ind w:left="46" w:right="149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人免疫球蛋白(</w:t>
            </w:r>
            <w:r>
              <w:rPr>
                <w:rFonts w:ascii="宋体" w:hAnsi="宋体" w:eastAsia="宋体" w:cs="宋体"/>
                <w:sz w:val="20"/>
                <w:szCs w:val="20"/>
              </w:rPr>
              <w:t>pH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4)注射剂超医保限定范围支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45" w:lineRule="auto"/>
              <w:ind w:left="47" w:right="9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根据《国家医保药品目录》，限原发性免疫球蛋白缺乏症；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新生儿败血症；重型原发性免疫性血小板减少症；川崎病；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全身型重症肌无力；急性格林巴利综合征。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735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10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224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39" w:line="238" w:lineRule="auto"/>
              <w:ind w:left="51" w:right="43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灯盏花素注射液、注射用灯盏花素超医保限定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9" w:line="238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根据《国家医保药品目录》，限二级及以上医疗机构并有明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确的缺血性心脑血管疾病急性发作证据的患者。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78" w:line="235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★（549）</w:t>
            </w:r>
          </w:p>
        </w:tc>
      </w:tr>
    </w:tbl>
    <w:p>
      <w:pPr>
        <w:spacing w:line="98" w:lineRule="exact"/>
        <w:rPr>
          <w:rFonts w:ascii="Arial"/>
          <w:sz w:val="8"/>
        </w:rPr>
      </w:pPr>
    </w:p>
    <w:p>
      <w:pPr>
        <w:spacing w:line="98" w:lineRule="exact"/>
        <w:rPr>
          <w:rFonts w:ascii="Arial" w:hAnsi="Arial" w:eastAsia="Arial" w:cs="Arial"/>
          <w:sz w:val="8"/>
          <w:szCs w:val="8"/>
        </w:rPr>
        <w:sectPr>
          <w:footerReference r:id="rId28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225</w:t>
            </w:r>
          </w:p>
        </w:tc>
        <w:tc>
          <w:tcPr>
            <w:tcW w:w="4290" w:type="dxa"/>
            <w:vAlign w:val="top"/>
          </w:tcPr>
          <w:p>
            <w:pPr>
              <w:spacing w:before="181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红花注射液、生脉注射液超医保限定范围支付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47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根据《国家医保药品目录》，限二级及以上医疗机构并有急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救抢救临床证据的患者。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8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红花注射液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535</w:t>
            </w:r>
          </w:p>
          <w:p>
            <w:pPr>
              <w:spacing w:before="43" w:line="226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生脉注射液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甲 ★（429）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226</w:t>
            </w:r>
          </w:p>
        </w:tc>
        <w:tc>
          <w:tcPr>
            <w:tcW w:w="429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57" w:lineRule="auto"/>
              <w:ind w:left="47" w:right="41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牛碱性成纤维细胞生长因子(重组牛碱性成纤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维细胞生长因子)外用冻干制剂、牛碱性成纤维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细胞生长因子(重组牛碱性成纤维细胞生长因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子)凝胶剂超医保限定范围支付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根据《国家医保药品目录》，限Ⅱ度烧伤。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0" w:line="254" w:lineRule="auto"/>
              <w:ind w:left="51" w:right="172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牛碱性成纤维细胞生长因子(重 组牛碱性成纤维细胞生长因子)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外用冻干制剂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442</w:t>
            </w:r>
          </w:p>
          <w:p>
            <w:pPr>
              <w:spacing w:before="42" w:line="254" w:lineRule="auto"/>
              <w:ind w:left="48" w:right="172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牛碱性成纤维细胞生长因子(重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组牛碱性成纤维细胞生长因子)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凝胶剂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★（442）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9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227</w:t>
            </w:r>
          </w:p>
        </w:tc>
        <w:tc>
          <w:tcPr>
            <w:tcW w:w="4290" w:type="dxa"/>
            <w:vAlign w:val="top"/>
          </w:tcPr>
          <w:p>
            <w:pPr>
              <w:spacing w:before="39" w:line="247" w:lineRule="auto"/>
              <w:ind w:left="50" w:right="46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还原型谷胱甘肽(谷胱甘肽)注射剂超医保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限定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范围支付</w:t>
            </w:r>
          </w:p>
        </w:tc>
        <w:tc>
          <w:tcPr>
            <w:tcW w:w="5545" w:type="dxa"/>
            <w:vAlign w:val="top"/>
          </w:tcPr>
          <w:p>
            <w:pPr>
              <w:spacing w:before="186" w:line="227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根据《国家医保药品目录》，限药物性肝损伤或肝功能衰竭。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1"/>
                <w:sz w:val="20"/>
                <w:szCs w:val="20"/>
              </w:rPr>
              <w:t>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228</w:t>
            </w:r>
          </w:p>
        </w:tc>
        <w:tc>
          <w:tcPr>
            <w:tcW w:w="429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65" w:line="260" w:lineRule="auto"/>
              <w:ind w:left="46" w:right="1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氢醌、A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型肉毒毒素注射剂、人用狂犬病疫苗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Vero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细胞)注射剂、人用狂犬病疫苗(地鼠肾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细胞)注射剂、人用狂犬病疫苗(人二倍体细胞)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注射剂、胸腺法新注射剂、疤痕止痒软化乳膏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(软化膏)超医保限定范围支付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根据《国家医保药品目录》，限工伤保险。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2" w:line="229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氢醌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495</w:t>
            </w:r>
          </w:p>
          <w:p>
            <w:pPr>
              <w:spacing w:before="42" w:line="227" w:lineRule="auto"/>
              <w:ind w:left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型肉毒毒素注射剂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734</w:t>
            </w:r>
          </w:p>
          <w:p>
            <w:pPr>
              <w:spacing w:before="45" w:line="247" w:lineRule="auto"/>
              <w:ind w:left="49" w:right="3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人用狂犬病疫苗(</w:t>
            </w:r>
            <w:r>
              <w:rPr>
                <w:rFonts w:ascii="宋体" w:hAnsi="宋体" w:eastAsia="宋体" w:cs="宋体"/>
                <w:sz w:val="20"/>
                <w:szCs w:val="20"/>
              </w:rPr>
              <w:t>Vero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细胞)注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射剂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741</w:t>
            </w:r>
          </w:p>
          <w:p>
            <w:pPr>
              <w:spacing w:before="43" w:line="254" w:lineRule="auto"/>
              <w:ind w:left="49" w:right="29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人用狂犬病疫苗(地鼠肾细胞)注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射剂、人用狂犬病疫苗(人二倍体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细胞)注射剂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★(741)</w:t>
            </w:r>
          </w:p>
          <w:p>
            <w:pPr>
              <w:spacing w:before="44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胸腺法新注射剂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855</w:t>
            </w:r>
          </w:p>
          <w:p>
            <w:pPr>
              <w:spacing w:before="44"/>
              <w:ind w:left="64" w:right="32" w:hanging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疤痕止痒软化乳膏(软化膏)</w:t>
            </w:r>
            <w:r>
              <w:rPr>
                <w:rFonts w:ascii="宋体" w:hAnsi="宋体" w:eastAsia="宋体" w:cs="宋体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II</w:t>
            </w:r>
          </w:p>
        </w:tc>
        <w:tc>
          <w:tcPr>
            <w:tcW w:w="671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229</w:t>
            </w:r>
          </w:p>
        </w:tc>
        <w:tc>
          <w:tcPr>
            <w:tcW w:w="4290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关黄母颗粒超医保限定范围支付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4" w:line="256" w:lineRule="auto"/>
              <w:ind w:left="49" w:right="3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根据《国家医保药品目录》，补益肝肾，滋阴降火。用于女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性更年期综合征(绝经前后诸证)中医辨证属肝肾阴虚证，症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见烘热汗出，头晕，耳鸣，腰膝酸软或足跟痛，少寐多梦，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急躁易怒等。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1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230</w:t>
            </w:r>
          </w:p>
        </w:tc>
        <w:tc>
          <w:tcPr>
            <w:tcW w:w="4290" w:type="dxa"/>
            <w:vAlign w:val="top"/>
          </w:tcPr>
          <w:p>
            <w:pPr>
              <w:spacing w:before="188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泊沙康唑注射液超医保限定范围支付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岁和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18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岁以上重度免疫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缺陷患者。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1" w:line="226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TJ10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20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231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88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芪明颗粒、双丹明目胶囊超医保限定范围支付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6" w:lineRule="auto"/>
              <w:ind w:left="53" w:right="39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型糖尿病视网膜病变单纯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型。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2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芪明颗粒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1060</w:t>
            </w:r>
          </w:p>
          <w:p>
            <w:pPr>
              <w:spacing w:before="43" w:line="223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双丹明目胶囊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1063</w:t>
            </w:r>
          </w:p>
        </w:tc>
      </w:tr>
    </w:tbl>
    <w:p>
      <w:pPr>
        <w:spacing w:line="233" w:lineRule="exact"/>
        <w:rPr>
          <w:rFonts w:ascii="Arial"/>
          <w:sz w:val="20"/>
        </w:rPr>
      </w:pPr>
    </w:p>
    <w:p>
      <w:pPr>
        <w:spacing w:line="233" w:lineRule="exact"/>
        <w:rPr>
          <w:rFonts w:ascii="Arial" w:hAnsi="Arial" w:eastAsia="Arial" w:cs="Arial"/>
          <w:sz w:val="20"/>
          <w:szCs w:val="20"/>
        </w:rPr>
        <w:sectPr>
          <w:footerReference r:id="rId29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232</w:t>
            </w:r>
          </w:p>
        </w:tc>
        <w:tc>
          <w:tcPr>
            <w:tcW w:w="4290" w:type="dxa"/>
            <w:vAlign w:val="top"/>
          </w:tcPr>
          <w:p>
            <w:pPr>
              <w:spacing w:before="182" w:line="227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克立硼罗软膏超医保限定范围支付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47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根据《国家医保药品目录》，适用于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岁及以上轻度至中度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特应性皮炎患者的局部外用治疗。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233</w:t>
            </w:r>
          </w:p>
        </w:tc>
        <w:tc>
          <w:tcPr>
            <w:tcW w:w="4290" w:type="dxa"/>
            <w:vAlign w:val="top"/>
          </w:tcPr>
          <w:p>
            <w:pPr>
              <w:spacing w:before="173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环孢素滴眼液(Ⅲ)超医保限定范围支付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岁及以上儿童和青少年的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严重性春季角结膜炎。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234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人凝血因子Ⅸ超医保限定范围支付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根据《国家医保药品目录》，用于凝血因子Ⅸ缺乏症(B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型血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友病)患者的出血治疗。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235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食道平散超医保限定范围支付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根据《国家医保药品目录》，限中晚期食道癌所致食道狭窄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梗阻的患者。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236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康艾注射液超医保限定范围支付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根据《国家医保药品目录》，限二级及以上医疗机构说明书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标明恶性肿瘤的中晚期治疗。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237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人纤维蛋白原超医保限定范围支付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64" w:right="39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根据《国家医保药品目录》，限低纤维蛋白原血症致活动性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出血。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238</w:t>
            </w:r>
          </w:p>
        </w:tc>
        <w:tc>
          <w:tcPr>
            <w:tcW w:w="4290" w:type="dxa"/>
            <w:vAlign w:val="top"/>
          </w:tcPr>
          <w:p>
            <w:pPr>
              <w:spacing w:before="175" w:line="243" w:lineRule="auto"/>
              <w:ind w:left="47" w:righ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琥珀酰明胶、羟乙基淀粉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130/0.4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电解质超医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75" w:line="243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根据《国家医保药品目录》，限低血容量性休克或手术创伤、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烧伤等引起的显著低血容量患者。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5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琥珀酰明胶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248</w:t>
            </w:r>
          </w:p>
          <w:p>
            <w:pPr>
              <w:spacing w:before="32" w:line="239" w:lineRule="auto"/>
              <w:ind w:left="51" w:right="17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羟乙基淀粉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130/0.4 电解质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239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重组人凝血因子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IX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67" w:right="143" w:hanging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根据《国家医保药品目录》，限儿童乙(B)型血友病；成人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乙(B)型血友病限出血时使用。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240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重组人凝血因子Ⅷ超医保限定范围支付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73" w:right="143" w:hanging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根据《国家医保药品目录》，限儿童甲(A)型血友病；成人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甲(A)型血友病限出血时使用。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241</w:t>
            </w:r>
          </w:p>
        </w:tc>
        <w:tc>
          <w:tcPr>
            <w:tcW w:w="429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伏立康唑超医保限定范围支付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46" w:lineRule="auto"/>
              <w:ind w:left="47" w:right="3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根据《国家医保药品目录》，限有明确的重度免疫缺陷诊断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并发严重真菌感染的临床证据；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曲霉菌肺炎或中枢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神经系统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感染。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★(679)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242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参龙宁心胶囊超医保限定范围支付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53" w:right="39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根据《国家医保药品目录》，限冠心病和成年人恢复期病毒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型心肌炎出现的轻度或中度室性过早搏动见上述证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候者。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243</w:t>
            </w:r>
          </w:p>
        </w:tc>
        <w:tc>
          <w:tcPr>
            <w:tcW w:w="42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环孢素滴眼液(Ⅱ)超医保限定范围支付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45" w:lineRule="auto"/>
              <w:ind w:left="48" w:right="39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根据《国家医保药品目录》，本品可促进干眼症患者的泪液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分泌，适用于与角结膜干燥症相关的眼部炎症所导致的泪液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生成减少的患者。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21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244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88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复方黄黛片超医保限定范围支付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6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根据《国家医保药品目录》，限初治的急性早幼粒细胞白血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TZ57</w:t>
            </w:r>
          </w:p>
        </w:tc>
      </w:tr>
    </w:tbl>
    <w:p>
      <w:pPr>
        <w:spacing w:line="103" w:lineRule="exact"/>
        <w:rPr>
          <w:rFonts w:ascii="Arial"/>
          <w:sz w:val="8"/>
        </w:rPr>
      </w:pPr>
    </w:p>
    <w:p>
      <w:pPr>
        <w:spacing w:line="103" w:lineRule="exact"/>
        <w:rPr>
          <w:rFonts w:ascii="Arial" w:hAnsi="Arial" w:eastAsia="Arial" w:cs="Arial"/>
          <w:sz w:val="8"/>
          <w:szCs w:val="8"/>
        </w:rPr>
        <w:sectPr>
          <w:footerReference r:id="rId30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245</w:t>
            </w:r>
          </w:p>
        </w:tc>
        <w:tc>
          <w:tcPr>
            <w:tcW w:w="4290" w:type="dxa"/>
            <w:vAlign w:val="top"/>
          </w:tcPr>
          <w:p>
            <w:pPr>
              <w:spacing w:before="172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榄香烯超医保限定范围支付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根据《国家医保药品目录》，限晚期食管癌或晚期胃癌改善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症状的辅助治疗。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785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246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齐拉西酮注射剂超医保限定范围支付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根据《国家医保药品目录》，限精神分裂症患者的急性激越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症状。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3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★(1022)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247</w:t>
            </w:r>
          </w:p>
        </w:tc>
        <w:tc>
          <w:tcPr>
            <w:tcW w:w="4290" w:type="dxa"/>
            <w:vAlign w:val="top"/>
          </w:tcPr>
          <w:p>
            <w:pPr>
              <w:spacing w:before="173" w:line="228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宁心宝胶囊超医保限定范围支付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根据《国家医保药品目录》，限难治性缓慢型心律失常患者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使用。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396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248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养正消积胶囊超医保限定范围支付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根据《国家医保药品目录》，限肝癌采用肝动脉介入治疗术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后的辅助治疗。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249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吡拉西坦注射剂超医保限定范围支付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根据《国家医保药品目录》，限脑外伤所致的脑功能障碍患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者，支付不超过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1093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250</w:t>
            </w:r>
          </w:p>
        </w:tc>
        <w:tc>
          <w:tcPr>
            <w:tcW w:w="4290" w:type="dxa"/>
            <w:vAlign w:val="top"/>
          </w:tcPr>
          <w:p>
            <w:pPr>
              <w:spacing w:before="37" w:line="239" w:lineRule="auto"/>
              <w:ind w:left="65" w:right="46" w:hanging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复方氨基酸注射液(18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Ⅴ-</w:t>
            </w:r>
            <w:r>
              <w:rPr>
                <w:rFonts w:ascii="宋体" w:hAnsi="宋体" w:eastAsia="宋体" w:cs="宋体"/>
                <w:sz w:val="20"/>
                <w:szCs w:val="20"/>
              </w:rPr>
              <w:t>SF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)超医保限定范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51" w:right="39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根据《国家医保药品目录》，用于营养不良，低蛋白血症及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外科手术前后。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251</w:t>
            </w:r>
          </w:p>
        </w:tc>
        <w:tc>
          <w:tcPr>
            <w:tcW w:w="42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降脂通络软胶囊超医保限定范围支付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46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根据《国家医保药品目录》，活血行气，降脂祛浊。用于高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脂血症属血瘀气滞证者，症见胸胁胀痛、心前区刺痛、胸闷、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舌尖边有瘀点或瘀斑、脉弦或涩。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252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酮咯酸氨丁三醇注射剂超医保限定范围支付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64" w:right="39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根据《国家医保药品目录》，限手术后疼痛或严重急性疼痛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的短期治疗。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1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253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培门冬酶注射液超医保限定范围支付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64" w:right="39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根据《国家医保药品目录》，儿童急性淋巴细胞白血病患者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的一线治疗。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254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生长抑素注射剂超医保限定范围支付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根据《国家医保药品目录》，限胰腺手术，支付不超过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天；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严重急性食道静脉曲张出血，支付不超过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255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7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曲克芦丁注射剂超医保限定范围支付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50" w:right="39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根据《国家医保药品目录》，限新发的缺血性脑梗死，支付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不超过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7" w:line="235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★（358）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6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256</w:t>
            </w:r>
          </w:p>
        </w:tc>
        <w:tc>
          <w:tcPr>
            <w:tcW w:w="4290" w:type="dxa"/>
            <w:vAlign w:val="top"/>
          </w:tcPr>
          <w:p>
            <w:pPr>
              <w:spacing w:before="123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骨化三醇注射剂超医保限定范围支付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根据《国家医保药品目录》，限肾透析并有低钙血症的患者。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2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★(161)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257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银杏叶提取物注射剂超医保限定范围支付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根据《国家医保药品目录》，限缺血性心脑血管疾病急性期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住院患者；限耳部血流及神经障碍患者。支付不超过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7" w:line="235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★（325）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22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258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89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银杏达莫注射剂超医保限定范围支付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6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根据《国家医保药品目录》，限缺血性心脑血管疾病急性期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住院患者，支付不超过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324</w:t>
            </w:r>
          </w:p>
        </w:tc>
      </w:tr>
    </w:tbl>
    <w:p>
      <w:pPr>
        <w:spacing w:line="214" w:lineRule="exact"/>
        <w:rPr>
          <w:rFonts w:ascii="Arial"/>
          <w:sz w:val="18"/>
        </w:rPr>
      </w:pPr>
    </w:p>
    <w:p>
      <w:pPr>
        <w:spacing w:line="214" w:lineRule="exact"/>
        <w:rPr>
          <w:rFonts w:ascii="Arial" w:hAnsi="Arial" w:eastAsia="Arial" w:cs="Arial"/>
          <w:sz w:val="18"/>
          <w:szCs w:val="18"/>
        </w:rPr>
        <w:sectPr>
          <w:footerReference r:id="rId31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2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259</w:t>
            </w:r>
          </w:p>
        </w:tc>
        <w:tc>
          <w:tcPr>
            <w:tcW w:w="4290" w:type="dxa"/>
            <w:vAlign w:val="top"/>
          </w:tcPr>
          <w:p>
            <w:pPr>
              <w:spacing w:before="189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人血白蛋白注射剂超医保限定范围支付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48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根据《国家医保药品目录》，限抢救、重症或因肝硬化、癌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症引起胸腹水的患者，且白蛋白低于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30g/L。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3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260</w:t>
            </w:r>
          </w:p>
        </w:tc>
        <w:tc>
          <w:tcPr>
            <w:tcW w:w="4290" w:type="dxa"/>
            <w:vAlign w:val="top"/>
          </w:tcPr>
          <w:p>
            <w:pPr>
              <w:spacing w:before="43" w:line="248" w:lineRule="auto"/>
              <w:ind w:left="47" w:right="98" w:firstLine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聚乙二醇干扰素α-2a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注射液超医保限定范围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51" w:lineRule="auto"/>
              <w:ind w:left="49" w:right="3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根据《国家医保药品目录》，限丙肝、慢性活动性乙肝，连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续使用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个月无效时停药，连续使用不超过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个月。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2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261</w:t>
            </w:r>
          </w:p>
        </w:tc>
        <w:tc>
          <w:tcPr>
            <w:tcW w:w="4290" w:type="dxa"/>
            <w:vAlign w:val="top"/>
          </w:tcPr>
          <w:p>
            <w:pPr>
              <w:spacing w:before="190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哌柏西利胶囊超医保限定范围支付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50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根据《国家医保药品目录》，限激素受体(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HR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)阳性、人表皮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生长因子受体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2(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2)阴性的局部晚期或转移性乳腺癌。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1" w:line="226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TJ11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2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262</w:t>
            </w:r>
          </w:p>
        </w:tc>
        <w:tc>
          <w:tcPr>
            <w:tcW w:w="429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注射用益气复脉(冻干)超医保限定范围支付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58" w:lineRule="auto"/>
              <w:ind w:left="47" w:right="3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根据《国家医保药品目录》，限二级及以上医疗机构冠心病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心绞痛及冠心病所致左心功能不全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III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级的患者，单次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住院最多支付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4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263</w:t>
            </w:r>
          </w:p>
        </w:tc>
        <w:tc>
          <w:tcPr>
            <w:tcW w:w="4290" w:type="dxa"/>
            <w:vAlign w:val="top"/>
          </w:tcPr>
          <w:p>
            <w:pPr>
              <w:spacing w:before="191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注射用黄芪多糖超医保限定范围支付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51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根据《国家医保药品目录》，限二级及以上医疗机构肿瘤患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者，单次住院最多支付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88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264</w:t>
            </w:r>
          </w:p>
        </w:tc>
        <w:tc>
          <w:tcPr>
            <w:tcW w:w="429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6" w:righ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注射用丹参多酚酸、银杏内酯注射液、银杏二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萜内酯葡胺注射液超医保限定范围支付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50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根据《国家医保药品目录》，限二级及以上医疗机构脑梗死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恢复期患者，单次住院最多支付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3" w:line="251" w:lineRule="auto"/>
              <w:ind w:left="49" w:righ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注射用丹参多酚酸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TZ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46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银杏内酯注射液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TZ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49</w:t>
            </w:r>
          </w:p>
          <w:p>
            <w:pPr>
              <w:spacing w:before="48" w:line="246" w:lineRule="auto"/>
              <w:ind w:left="46" w:right="385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银杏二萜内酯葡胺注射液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TZ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80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265</w:t>
            </w:r>
          </w:p>
        </w:tc>
        <w:tc>
          <w:tcPr>
            <w:tcW w:w="4290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spacing w:before="65" w:line="255" w:lineRule="auto"/>
              <w:ind w:left="45" w:right="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TPF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-D)口服混悬剂、肠内营养剂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TPF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-D)乳剂、肠内营养剂(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TPF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DM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)口服混悬剂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5" w:line="258" w:lineRule="auto"/>
              <w:ind w:left="48" w:right="39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根据《国家医保药品目录》，限糖尿病患者。需经营养风险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筛查，明确具有营养风险，且应为不能经饮食补充足够营养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的住院患者时方予支付。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4" w:line="258" w:lineRule="auto"/>
              <w:ind w:left="69" w:right="173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TPF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-D)口服混悬剂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1219</w:t>
            </w:r>
          </w:p>
          <w:p>
            <w:pPr>
              <w:spacing w:before="31" w:line="253" w:lineRule="auto"/>
              <w:ind w:left="85" w:right="173" w:hanging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TPF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-D)乳剂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 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(1219)</w:t>
            </w:r>
          </w:p>
          <w:p>
            <w:pPr>
              <w:spacing w:before="44" w:line="250" w:lineRule="auto"/>
              <w:ind w:left="49" w:right="27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TPF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DM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)口服混悬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剂）</w:t>
            </w:r>
            <w:r>
              <w:rPr>
                <w:rFonts w:ascii="宋体" w:hAnsi="宋体" w:eastAsia="宋体" w:cs="宋体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1220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2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266</w:t>
            </w:r>
          </w:p>
        </w:tc>
        <w:tc>
          <w:tcPr>
            <w:tcW w:w="429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复方氨基酸(9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6" w:line="257" w:lineRule="auto"/>
              <w:ind w:left="47" w:right="3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根据《国家医保药品目录》，限肾功能不全的患者。需经营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养风险筛查，明确具有营养风险，且不能经饮食或使用“肠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内营养剂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”补充足够营养的住院患者方予支付。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267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ω-3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鱼油脂肪乳超医保限定范围支付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4" w:line="258" w:lineRule="auto"/>
              <w:ind w:left="37" w:right="39" w:firstLine="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根据《国家医保药品目录》，限重度炎症及感染的患者。需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经营养风险筛查，明确具有营养风险，且不能经饮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食或使用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“肠内营养剂</w:t>
            </w:r>
            <w:r>
              <w:rPr>
                <w:rFonts w:ascii="宋体" w:hAnsi="宋体" w:eastAsia="宋体" w:cs="宋体"/>
                <w:spacing w:val="-6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”补充足够营养的住院患者方予支付。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260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268</w:t>
            </w:r>
          </w:p>
        </w:tc>
        <w:tc>
          <w:tcPr>
            <w:tcW w:w="42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57" w:lineRule="auto"/>
              <w:ind w:left="46" w:right="148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复方氨基酸(15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)/葡萄糖(10%)电解质注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射液、结构脂肪乳(20%)/氨基酸(16)/葡萄糖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(13%)注射液、中长链脂肪乳/氨基酸（16）/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葡萄糖（36%）注射液超医保限定范围支付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65" w:line="255" w:lineRule="auto"/>
              <w:ind w:left="47" w:right="3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根据《国家医保药品目录》，需经营养风险筛查，明确具有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营养风险，且不能经饮食或“肠内营养剂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”补充足够营养的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住院患者方予支付。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38" w:line="247" w:lineRule="auto"/>
              <w:ind w:left="85" w:right="279" w:hanging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复方氨基酸(15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)/葡萄糖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(10%)电解质注射液</w:t>
            </w:r>
            <w:r>
              <w:rPr>
                <w:rFonts w:ascii="宋体" w:hAnsi="宋体" w:eastAsia="宋体" w:cs="宋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TJ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</w:t>
            </w:r>
          </w:p>
          <w:p>
            <w:pPr>
              <w:spacing w:before="45" w:line="248" w:lineRule="auto"/>
              <w:ind w:left="50" w:right="172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结构脂肪乳(20%)/氨基酸(16)/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葡萄糖(13%)注射液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60</w:t>
            </w:r>
          </w:p>
          <w:p>
            <w:pPr>
              <w:spacing w:before="39" w:line="248" w:lineRule="auto"/>
              <w:ind w:left="55" w:right="68" w:firstLine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中长链脂肪乳/氨基酸（16）/葡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萄糖（36%）注射液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2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269</w:t>
            </w:r>
          </w:p>
        </w:tc>
        <w:tc>
          <w:tcPr>
            <w:tcW w:w="4290" w:type="dxa"/>
            <w:vAlign w:val="top"/>
          </w:tcPr>
          <w:p>
            <w:pPr>
              <w:spacing w:before="189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托拉塞米超医保限定范围支付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50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根据《国家医保药品目录》，限需迅速利尿或不能口服利尿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剂的充血性心力衰竭患者。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9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★(341)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3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270</w:t>
            </w:r>
          </w:p>
        </w:tc>
        <w:tc>
          <w:tcPr>
            <w:tcW w:w="4290" w:type="dxa"/>
            <w:vAlign w:val="top"/>
          </w:tcPr>
          <w:p>
            <w:pPr>
              <w:spacing w:before="42" w:line="251" w:lineRule="auto"/>
              <w:ind w:left="82" w:right="43" w:hanging="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胞磷胆碱氯化钠、胞磷胆碱葡萄糖、胞磷胆碱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(胞二磷胆碱)超医保限定范围支付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51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根据《国家医保药品目录》，限出现意识障碍的急性颅脑外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伤和脑手术后患者，支付不超过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0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★(1092)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3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271</w:t>
            </w:r>
          </w:p>
        </w:tc>
        <w:tc>
          <w:tcPr>
            <w:tcW w:w="4290" w:type="dxa"/>
            <w:vAlign w:val="top"/>
          </w:tcPr>
          <w:p>
            <w:pPr>
              <w:spacing w:before="191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达罗他胺片超医保限定范围支付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51" w:lineRule="auto"/>
              <w:ind w:left="50" w:right="39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根据《国家医保药品目录》，适用于治疗有高危转移风险的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非转移性去势抵抗性前列腺癌(</w:t>
            </w:r>
            <w:r>
              <w:rPr>
                <w:rFonts w:ascii="宋体" w:hAnsi="宋体" w:eastAsia="宋体" w:cs="宋体"/>
                <w:sz w:val="20"/>
                <w:szCs w:val="20"/>
              </w:rPr>
              <w:t>NM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CRPC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)成年患者。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272</w:t>
            </w:r>
          </w:p>
        </w:tc>
        <w:tc>
          <w:tcPr>
            <w:tcW w:w="4290" w:type="dxa"/>
            <w:vAlign w:val="top"/>
          </w:tcPr>
          <w:p>
            <w:pPr>
              <w:spacing w:before="192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瑞维鲁胺片超医保限定范围支付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51" w:lineRule="auto"/>
              <w:ind w:left="83" w:right="39" w:hanging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根据《国家医保药品目录》，限转移性激素敏感性前列腺癌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mHSPC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)患者。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273</w:t>
            </w:r>
          </w:p>
        </w:tc>
        <w:tc>
          <w:tcPr>
            <w:tcW w:w="4290" w:type="dxa"/>
            <w:vAlign w:val="top"/>
          </w:tcPr>
          <w:p>
            <w:pPr>
              <w:spacing w:before="192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注射用醋酸地加瑞克超医保限定范围支付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51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根据《国家医保药品目录》，限需要雄激素去势治疗的前列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腺癌患者。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274</w:t>
            </w:r>
          </w:p>
        </w:tc>
        <w:tc>
          <w:tcPr>
            <w:tcW w:w="429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磷酸芦可替尼片超医保限定范围支付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58" w:lineRule="auto"/>
              <w:ind w:left="49" w:right="39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根据《国家医保药品目录》，限中危或高危的原发性骨髓纤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维化(</w:t>
            </w:r>
            <w:r>
              <w:rPr>
                <w:rFonts w:ascii="宋体" w:hAnsi="宋体" w:eastAsia="宋体" w:cs="宋体"/>
                <w:sz w:val="20"/>
                <w:szCs w:val="20"/>
              </w:rPr>
              <w:t>PMF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)、真性红细胞增多症继发的骨髓纤维化(</w:t>
            </w:r>
            <w:r>
              <w:rPr>
                <w:rFonts w:ascii="宋体" w:hAnsi="宋体" w:eastAsia="宋体" w:cs="宋体"/>
                <w:sz w:val="20"/>
                <w:szCs w:val="20"/>
              </w:rPr>
              <w:t>PPV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MF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或原发性血小板增多症继发的骨髓纤维化(</w:t>
            </w:r>
            <w:r>
              <w:rPr>
                <w:rFonts w:ascii="宋体" w:hAnsi="宋体" w:eastAsia="宋体" w:cs="宋体"/>
                <w:sz w:val="20"/>
                <w:szCs w:val="20"/>
              </w:rPr>
              <w:t>PET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MF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6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275</w:t>
            </w:r>
          </w:p>
        </w:tc>
        <w:tc>
          <w:tcPr>
            <w:tcW w:w="4290" w:type="dxa"/>
            <w:vAlign w:val="top"/>
          </w:tcPr>
          <w:p>
            <w:pPr>
              <w:spacing w:before="193" w:line="227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苯环喹溴铵鼻喷雾剂超医保限定范围支付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5" w:line="250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根据《国家医保药品目录》，本品适用于改善变应性鼻炎引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起的流涕、鼻塞、鼻痒和喷嚏症状。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6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276</w:t>
            </w:r>
          </w:p>
        </w:tc>
        <w:tc>
          <w:tcPr>
            <w:tcW w:w="4290" w:type="dxa"/>
            <w:vAlign w:val="top"/>
          </w:tcPr>
          <w:p>
            <w:pPr>
              <w:spacing w:before="193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美金刚超医保限定范围支付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4" w:line="250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根据《国家医保药品目录》，限吞咽困难且明确诊断的中重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度至重度阿尔茨海默型痴呆。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2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★(1082)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7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277</w:t>
            </w:r>
          </w:p>
        </w:tc>
        <w:tc>
          <w:tcPr>
            <w:tcW w:w="4290" w:type="dxa"/>
            <w:vAlign w:val="top"/>
          </w:tcPr>
          <w:p>
            <w:pPr>
              <w:spacing w:before="194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特立氟胺片超医保限定范围支付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5" w:line="250" w:lineRule="auto"/>
              <w:ind w:left="56" w:right="39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根据《国家医保药品目录》，限常规治疗无效的多发性硬化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27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278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95" w:line="226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盐酸奥普力农注射液超医保限定范围支付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5" w:line="250" w:lineRule="auto"/>
              <w:ind w:left="50" w:right="39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根据《国家医保药品目录》，限其他药物疗效不佳的急性心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力衰竭的短期静脉治疗。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9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309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3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279</w:t>
            </w:r>
          </w:p>
        </w:tc>
        <w:tc>
          <w:tcPr>
            <w:tcW w:w="4290" w:type="dxa"/>
            <w:vAlign w:val="top"/>
          </w:tcPr>
          <w:p>
            <w:pPr>
              <w:spacing w:before="203" w:line="257" w:lineRule="auto"/>
              <w:ind w:left="51" w:right="43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注射用重组人尿激酶原、注射用重组人组织型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纤溶酶原激酶衍生物超医保限定范围支付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203" w:line="257" w:lineRule="auto"/>
              <w:ind w:left="72" w:right="143" w:hanging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根据《国家医保药品目录》，限急性心肌梗死发病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小时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内使用。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8" w:line="267" w:lineRule="auto"/>
              <w:ind w:left="49" w:right="7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注射用重组人尿激酶原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39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注射用重组人组织型纤溶酶原激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酶衍生物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8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280</w:t>
            </w:r>
          </w:p>
        </w:tc>
        <w:tc>
          <w:tcPr>
            <w:tcW w:w="4290" w:type="dxa"/>
            <w:vAlign w:val="top"/>
          </w:tcPr>
          <w:p>
            <w:pPr>
              <w:spacing w:before="205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川芎嗪超医保限定范围支付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8" w:line="257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根据《国家医保药品目录》，限急性缺血性脑血管疾病，支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付不超过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6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281</w:t>
            </w:r>
          </w:p>
        </w:tc>
        <w:tc>
          <w:tcPr>
            <w:tcW w:w="4290" w:type="dxa"/>
            <w:vAlign w:val="top"/>
          </w:tcPr>
          <w:p>
            <w:pPr>
              <w:spacing w:before="50" w:line="257" w:lineRule="auto"/>
              <w:ind w:left="51" w:right="43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重组细胞因子基因衍生蛋白注射液超医保限定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范围支付</w:t>
            </w:r>
          </w:p>
        </w:tc>
        <w:tc>
          <w:tcPr>
            <w:tcW w:w="5545" w:type="dxa"/>
            <w:vAlign w:val="top"/>
          </w:tcPr>
          <w:p>
            <w:pPr>
              <w:spacing w:before="52" w:line="257" w:lineRule="auto"/>
              <w:ind w:left="56" w:right="39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HBeAg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阳性的慢性乙型肝炎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9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282</w:t>
            </w:r>
          </w:p>
        </w:tc>
        <w:tc>
          <w:tcPr>
            <w:tcW w:w="4290" w:type="dxa"/>
            <w:vAlign w:val="top"/>
          </w:tcPr>
          <w:p>
            <w:pPr>
              <w:spacing w:before="206" w:line="228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马来酸阿伐曲泊帕片超医保限定范围支付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1" w:line="256" w:lineRule="auto"/>
              <w:ind w:left="64" w:right="39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根据《国家医保药品目录》，限择期行诊断性操作或者手术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的慢性肝病相关血小板减少症的成年患者。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9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283</w:t>
            </w:r>
          </w:p>
        </w:tc>
        <w:tc>
          <w:tcPr>
            <w:tcW w:w="4290" w:type="dxa"/>
            <w:vAlign w:val="top"/>
          </w:tcPr>
          <w:p>
            <w:pPr>
              <w:spacing w:before="206" w:line="228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肾康栓超医保限定范围支付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3" w:line="257" w:lineRule="auto"/>
              <w:ind w:left="64" w:right="39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根据《国家医保药品目录》，限有明确慢性肾功能衰竭诊断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750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40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284</w:t>
            </w:r>
          </w:p>
        </w:tc>
        <w:tc>
          <w:tcPr>
            <w:tcW w:w="4290" w:type="dxa"/>
            <w:vAlign w:val="top"/>
          </w:tcPr>
          <w:p>
            <w:pPr>
              <w:spacing w:before="207" w:line="226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奥雷巴替尼片超医保限定范围支付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1" w:line="257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T315I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突变的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慢性髓细胞白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血病慢性期或加速期的成年患者。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9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285</w:t>
            </w:r>
          </w:p>
        </w:tc>
        <w:tc>
          <w:tcPr>
            <w:tcW w:w="4290" w:type="dxa"/>
            <w:vAlign w:val="top"/>
          </w:tcPr>
          <w:p>
            <w:pPr>
              <w:spacing w:before="52" w:line="257" w:lineRule="auto"/>
              <w:ind w:left="46" w:righ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德谷胰岛素利拉鲁肽注射液超医保限定范围支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付</w:t>
            </w:r>
          </w:p>
        </w:tc>
        <w:tc>
          <w:tcPr>
            <w:tcW w:w="5545" w:type="dxa"/>
            <w:vAlign w:val="top"/>
          </w:tcPr>
          <w:p>
            <w:pPr>
              <w:spacing w:before="53" w:line="257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根据《国家医保药品目录》，限血糖控制不佳的成人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型糖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尿病患者。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286</w:t>
            </w:r>
          </w:p>
        </w:tc>
        <w:tc>
          <w:tcPr>
            <w:tcW w:w="429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注射用罗普司亭超医保限定范围支付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0" w:line="267" w:lineRule="auto"/>
              <w:ind w:left="49" w:right="92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根据《国家医保药品目录》，限对其他治疗(例如皮质类固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醇、免疫球蛋白)治疗反应不佳的成人(≥18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周岁)慢性原发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免疫性血小板减少症(</w:t>
            </w:r>
            <w:r>
              <w:rPr>
                <w:rFonts w:ascii="宋体" w:hAnsi="宋体" w:eastAsia="宋体" w:cs="宋体"/>
                <w:sz w:val="20"/>
                <w:szCs w:val="20"/>
              </w:rPr>
              <w:t>ITP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41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287</w:t>
            </w:r>
          </w:p>
        </w:tc>
        <w:tc>
          <w:tcPr>
            <w:tcW w:w="4290" w:type="dxa"/>
            <w:vAlign w:val="top"/>
          </w:tcPr>
          <w:p>
            <w:pPr>
              <w:spacing w:before="208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盐酸可洛派韦胶囊超医保限定范围支付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3" w:line="257" w:lineRule="auto"/>
              <w:ind w:left="49" w:right="3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根据《国家医保药品目录》，限基因 1、2、3、6 型成人慢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性丙型肝炎。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40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288</w:t>
            </w:r>
          </w:p>
        </w:tc>
        <w:tc>
          <w:tcPr>
            <w:tcW w:w="4290" w:type="dxa"/>
            <w:vAlign w:val="top"/>
          </w:tcPr>
          <w:p>
            <w:pPr>
              <w:spacing w:before="207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古塞奇尤单抗注射液超医保限定范围支付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3" w:line="257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根据《国家医保药品目录》，限适合系统性治疗的成人中重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度斑块状银屑病。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41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289</w:t>
            </w:r>
          </w:p>
        </w:tc>
        <w:tc>
          <w:tcPr>
            <w:tcW w:w="4290" w:type="dxa"/>
            <w:vAlign w:val="top"/>
          </w:tcPr>
          <w:p>
            <w:pPr>
              <w:spacing w:before="208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茚达格莫吸入粉雾剂(Ⅱ)超医保限定范围支付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1" w:line="259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根据《国家医保药品目录》，限未能充分控制的成年哮喘患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42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290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209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依奇珠单抗注射液超医保限定范围支付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52" w:line="257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根据《国家医保药品目录》，本品用于治疗适合系统治疗或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光疗的中度至重度斑块型银屑病成人患者。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0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TX216</w:t>
            </w:r>
          </w:p>
        </w:tc>
      </w:tr>
    </w:tbl>
    <w:p>
      <w:pPr>
        <w:spacing w:line="218" w:lineRule="exact"/>
        <w:rPr>
          <w:rFonts w:ascii="Arial"/>
          <w:sz w:val="18"/>
        </w:rPr>
      </w:pPr>
    </w:p>
    <w:p>
      <w:pPr>
        <w:spacing w:line="218" w:lineRule="exact"/>
        <w:rPr>
          <w:rFonts w:ascii="Arial" w:hAnsi="Arial" w:eastAsia="Arial" w:cs="Arial"/>
          <w:sz w:val="18"/>
          <w:szCs w:val="18"/>
        </w:rPr>
        <w:sectPr>
          <w:footerReference r:id="rId34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5" w:line="190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291</w:t>
            </w:r>
          </w:p>
        </w:tc>
        <w:tc>
          <w:tcPr>
            <w:tcW w:w="4290" w:type="dxa"/>
            <w:vAlign w:val="top"/>
          </w:tcPr>
          <w:p>
            <w:pPr>
              <w:spacing w:before="203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阿普米司特片超医保限定范围支付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7" w:line="257" w:lineRule="auto"/>
              <w:ind w:left="49" w:right="3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根据《国家医保药品目录》，限符合接受光疗或系统性治疗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指征的中度至重度斑块状银屑病的成人患者。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4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292</w:t>
            </w:r>
          </w:p>
        </w:tc>
        <w:tc>
          <w:tcPr>
            <w:tcW w:w="4290" w:type="dxa"/>
            <w:vAlign w:val="top"/>
          </w:tcPr>
          <w:p>
            <w:pPr>
              <w:spacing w:before="121" w:line="227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聚桂醇注射剂超医保限定范围支付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1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根据《国家医保药品目录》，限消化道严重出血。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7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293</w:t>
            </w:r>
          </w:p>
        </w:tc>
        <w:tc>
          <w:tcPr>
            <w:tcW w:w="4290" w:type="dxa"/>
            <w:vAlign w:val="top"/>
          </w:tcPr>
          <w:p>
            <w:pPr>
              <w:spacing w:before="204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度普利尤单抗注射液超医保限定范围支付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9" w:line="256" w:lineRule="auto"/>
              <w:ind w:left="50" w:right="39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根据《国家医保药品目录》，限对传统治疗无效、有禁忌或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不耐受的中重度特应性皮炎患者，需按说明书用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294</w:t>
            </w:r>
          </w:p>
        </w:tc>
        <w:tc>
          <w:tcPr>
            <w:tcW w:w="429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阿布昔替尼片超医保限定范围支付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8" w:line="267" w:lineRule="auto"/>
              <w:ind w:left="47" w:right="14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根据《国家医保药品目录》，限其他系统治疗(如激素或生 物制剂)应答不佳或不适宜上述治疗的难治性、中重度特应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性皮炎成人患者。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295</w:t>
            </w:r>
          </w:p>
        </w:tc>
        <w:tc>
          <w:tcPr>
            <w:tcW w:w="429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环硅酸锆钠散超医保限定范围支付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2" w:line="266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根据《国家医保药品目录》，本品适用于治疗成人高钾血症。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使用限制：因起效迟缓，本品不应该用于危及生命的高钾血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症的紧急治疗。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2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296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78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参莲胶囊(颗粒)、复方红豆杉胶囊、消癌平丸、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消癌平颗粒（通关藤颗粒）、消癌平片（通关 藤片）、消癌平胶囊（通关藤胶囊）、消癌平 口服液（通关藤口服液）、威麦宁胶囊、鸦胆 子油软胶囊(口服乳液)、安康欣胶囊、参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丹散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结胶囊、康力欣胶囊、芪珍胶囊超医保限定范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根据《国家医保药品目录》，限中晚期癌症。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3" w:line="309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</w:rPr>
              <w:t>参莲胶囊(颗粒)</w:t>
            </w:r>
            <w:r>
              <w:rPr>
                <w:rFonts w:ascii="宋体" w:hAnsi="宋体" w:eastAsia="宋体" w:cs="宋体"/>
                <w:spacing w:val="44"/>
                <w:position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</w:rPr>
              <w:t>乙 917</w:t>
            </w:r>
          </w:p>
          <w:p>
            <w:pPr>
              <w:spacing w:line="227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复方红豆杉胶囊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920</w:t>
            </w:r>
          </w:p>
          <w:p>
            <w:pPr>
              <w:spacing w:before="62" w:line="273" w:lineRule="auto"/>
              <w:ind w:left="48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消癌平丸、消癌平颗粒（通关藤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颗粒）、消癌平片（通关藤片）、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消癌平胶囊（通关藤胶囊）、消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癌平口服液（通关藤口服液） 乙 928</w:t>
            </w:r>
          </w:p>
          <w:p>
            <w:pPr>
              <w:spacing w:before="71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威麦宁胶囊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927</w:t>
            </w:r>
          </w:p>
          <w:p>
            <w:pPr>
              <w:spacing w:before="65" w:line="259" w:lineRule="auto"/>
              <w:ind w:left="52" w:right="173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鸦胆子油软胶囊(口服乳液)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★(930)</w:t>
            </w:r>
          </w:p>
          <w:p>
            <w:pPr>
              <w:spacing w:before="60" w:line="309" w:lineRule="exact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7"/>
                <w:sz w:val="20"/>
                <w:szCs w:val="20"/>
              </w:rPr>
              <w:t>安康欣胶囊</w:t>
            </w:r>
            <w:r>
              <w:rPr>
                <w:rFonts w:ascii="宋体" w:hAnsi="宋体" w:eastAsia="宋体" w:cs="宋体"/>
                <w:spacing w:val="38"/>
                <w:position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7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position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7"/>
                <w:sz w:val="20"/>
                <w:szCs w:val="20"/>
              </w:rPr>
              <w:t>934</w:t>
            </w:r>
          </w:p>
          <w:p>
            <w:pPr>
              <w:spacing w:before="1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参丹散结胶囊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935</w:t>
            </w:r>
          </w:p>
          <w:p>
            <w:pPr>
              <w:spacing w:before="63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康力欣胶囊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941</w:t>
            </w:r>
          </w:p>
          <w:p>
            <w:pPr>
              <w:spacing w:before="62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芪珍胶囊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942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5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2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297</w:t>
            </w:r>
          </w:p>
        </w:tc>
        <w:tc>
          <w:tcPr>
            <w:tcW w:w="42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94" w:lineRule="auto"/>
              <w:ind w:left="4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人干扰素α1b(重组人干扰素α-1b)注射剂、人 干扰素α2a(重组人干扰素α-2a)注射剂、人干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扰素α2a[重组人干扰素α-2a(酵母)]注射剂、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人干扰素α2b(重组人干扰素α-2b)注射剂、人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干扰素α2b[重组人干扰素α-2b(假单胞菌)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]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注射剂、人干扰素α2b[重组人干扰素α-2b(酵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母)]注射剂超医保限定范围支付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86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根据《国家医保药品目录》，限白血病、淋巴瘤、黑色素瘤、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肾癌、多发性骨髓瘤、丙肝、慢性活动性乙肝。丙肝、慢性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活动性乙肝连续使用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个月无效时停药，连续使用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不超过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12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个月。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82" w:line="266" w:lineRule="auto"/>
              <w:ind w:left="47" w:right="173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人干扰素α1b(重组人干扰素α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-1b)注射剂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845</w:t>
            </w:r>
          </w:p>
          <w:p>
            <w:pPr>
              <w:spacing w:before="83" w:line="266" w:lineRule="auto"/>
              <w:ind w:left="47" w:right="173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人干扰素α2a(重组人干扰素α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-2a)注射剂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846</w:t>
            </w:r>
          </w:p>
          <w:p>
            <w:pPr>
              <w:spacing w:before="85" w:line="285" w:lineRule="auto"/>
              <w:ind w:left="47" w:right="172" w:firstLine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人干扰素α2a[重组人干扰素α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-2a(酵母)]注射剂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★(846)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人干扰素α2b(重组人干扰素α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-2b)注射剂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847</w:t>
            </w:r>
          </w:p>
          <w:p>
            <w:pPr>
              <w:spacing w:before="82" w:line="280" w:lineRule="auto"/>
              <w:ind w:left="47" w:right="173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人干扰素α2b[重组人干扰素α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-2b(假单胞菌)]注射剂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(847)</w:t>
            </w:r>
          </w:p>
          <w:p>
            <w:pPr>
              <w:spacing w:before="80" w:line="263" w:lineRule="auto"/>
              <w:ind w:left="47" w:right="69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人干扰素α2b[重组人干扰素α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-2b(酵母)]注射剂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 ★(847)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298</w:t>
            </w:r>
          </w:p>
        </w:tc>
        <w:tc>
          <w:tcPr>
            <w:tcW w:w="429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注射用利培酮微球(Ⅱ)超医保限定范围支付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1" w:line="266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根据《国家医保药品目录》，用于治疗急性和慢性精神分裂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症以及其它各种精神病性状态的明显的阳性症状和明显的</w:t>
            </w:r>
          </w:p>
          <w:p>
            <w:pPr>
              <w:spacing w:before="82" w:line="227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阴性症状。可减轻与精神分裂症有关的情感症状。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61" w:line="189" w:lineRule="auto"/>
              <w:ind w:left="1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299</w:t>
            </w:r>
          </w:p>
        </w:tc>
        <w:tc>
          <w:tcPr>
            <w:tcW w:w="4290" w:type="dxa"/>
            <w:vAlign w:val="top"/>
          </w:tcPr>
          <w:p>
            <w:pPr>
              <w:spacing w:before="227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盐酸乙酰左卡尼汀片超医保限定范围支付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3" w:line="266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根据《国家医保药品目录》，限临床确诊的糖尿病周围神经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病变患者。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5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61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300</w:t>
            </w:r>
          </w:p>
        </w:tc>
        <w:tc>
          <w:tcPr>
            <w:tcW w:w="4290" w:type="dxa"/>
            <w:vAlign w:val="top"/>
          </w:tcPr>
          <w:p>
            <w:pPr>
              <w:spacing w:before="228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注射用尤瑞克林超医保限定范围支付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2" w:line="267" w:lineRule="auto"/>
              <w:ind w:left="66" w:right="39" w:hanging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根据《国家医保药品目录》，限新发的急性中度缺血性脑卒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中患者，应在发作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48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小时内开始使用，支付不超过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5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59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301</w:t>
            </w:r>
          </w:p>
        </w:tc>
        <w:tc>
          <w:tcPr>
            <w:tcW w:w="4290" w:type="dxa"/>
            <w:vAlign w:val="top"/>
          </w:tcPr>
          <w:p>
            <w:pPr>
              <w:spacing w:before="61" w:line="267" w:lineRule="auto"/>
              <w:ind w:left="65" w:righ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山梨醇铁注射剂、蔗糖铁注射剂超医保限定范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vAlign w:val="top"/>
          </w:tcPr>
          <w:p>
            <w:pPr>
              <w:spacing w:before="63" w:line="267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根据《国家医保药品目录》，限不能经口服补铁的缺铁性贫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血患者。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86" w:line="331" w:lineRule="exact"/>
              <w:ind w:left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9"/>
                <w:sz w:val="20"/>
                <w:szCs w:val="20"/>
              </w:rPr>
              <w:t>山梨醇铁注射剂</w:t>
            </w:r>
            <w:r>
              <w:rPr>
                <w:rFonts w:ascii="宋体" w:hAnsi="宋体" w:eastAsia="宋体" w:cs="宋体"/>
                <w:spacing w:val="42"/>
                <w:position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9"/>
                <w:sz w:val="20"/>
                <w:szCs w:val="20"/>
              </w:rPr>
              <w:t>乙 239</w:t>
            </w:r>
          </w:p>
          <w:p>
            <w:pPr>
              <w:spacing w:line="219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蔗糖铁注射剂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60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227" w:line="227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甲苯磺酸多纳非尼片超医保限定范围支付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63" w:line="266" w:lineRule="auto"/>
              <w:ind w:left="52" w:right="39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根据《国家医保药品目录》，本品用于既往未接受过全身系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统性治疗的不可切除肝细胞癌患者。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5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TX171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6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5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303</w:t>
            </w:r>
          </w:p>
        </w:tc>
        <w:tc>
          <w:tcPr>
            <w:tcW w:w="4290" w:type="dxa"/>
            <w:vAlign w:val="top"/>
          </w:tcPr>
          <w:p>
            <w:pPr>
              <w:spacing w:before="222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司来帕格片超医保限定范围支付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6" w:line="267" w:lineRule="auto"/>
              <w:ind w:left="64" w:right="90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WHO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功能分级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级-</w:t>
            </w:r>
            <w:r>
              <w:rPr>
                <w:rFonts w:ascii="宋体" w:hAnsi="宋体" w:eastAsia="宋体" w:cs="宋体"/>
                <w:sz w:val="20"/>
                <w:szCs w:val="20"/>
              </w:rPr>
              <w:t>III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的肺动脉高压(</w:t>
            </w:r>
            <w:r>
              <w:rPr>
                <w:rFonts w:ascii="宋体" w:hAnsi="宋体" w:eastAsia="宋体" w:cs="宋体"/>
                <w:sz w:val="20"/>
                <w:szCs w:val="20"/>
              </w:rPr>
              <w:t>WHO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组)的患者。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4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56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304</w:t>
            </w:r>
          </w:p>
        </w:tc>
        <w:tc>
          <w:tcPr>
            <w:tcW w:w="4290" w:type="dxa"/>
            <w:vAlign w:val="top"/>
          </w:tcPr>
          <w:p>
            <w:pPr>
              <w:spacing w:before="223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曲前列尼尔注射液超医保限定范围支付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0" w:line="267" w:lineRule="auto"/>
              <w:ind w:left="62" w:right="90" w:hanging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根据《国家医保药品目录》，限肺动脉高压(</w:t>
            </w:r>
            <w:r>
              <w:rPr>
                <w:rFonts w:ascii="宋体" w:hAnsi="宋体" w:eastAsia="宋体" w:cs="宋体"/>
                <w:sz w:val="20"/>
                <w:szCs w:val="20"/>
              </w:rPr>
              <w:t>PAH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>WHO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4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59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305</w:t>
            </w:r>
          </w:p>
        </w:tc>
        <w:tc>
          <w:tcPr>
            <w:tcW w:w="4290" w:type="dxa"/>
            <w:vAlign w:val="top"/>
          </w:tcPr>
          <w:p>
            <w:pPr>
              <w:spacing w:before="225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脑心安胶囊超医保限定范围支付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1" w:line="266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根据《国家医保药品目录》，限中重度脑梗塞、冠心病心绞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痛患者。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50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59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306</w:t>
            </w:r>
          </w:p>
        </w:tc>
        <w:tc>
          <w:tcPr>
            <w:tcW w:w="4290" w:type="dxa"/>
            <w:vAlign w:val="top"/>
          </w:tcPr>
          <w:p>
            <w:pPr>
              <w:spacing w:before="60" w:line="267" w:lineRule="auto"/>
              <w:ind w:left="47" w:right="4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八味芪龙颗粒、芪芎通络胶囊超医保限定范围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61" w:line="267" w:lineRule="auto"/>
              <w:ind w:left="47" w:righ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根据《国家医保药品目录》，限中风病中经络(轻中度脑梗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塞)恢复期患者。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85" w:line="331" w:lineRule="exact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9"/>
                <w:sz w:val="20"/>
                <w:szCs w:val="20"/>
              </w:rPr>
              <w:t>八味芪龙颗粒</w:t>
            </w:r>
            <w:r>
              <w:rPr>
                <w:rFonts w:ascii="宋体" w:hAnsi="宋体" w:eastAsia="宋体" w:cs="宋体"/>
                <w:spacing w:val="38"/>
                <w:position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9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position w:val="9"/>
                <w:sz w:val="20"/>
                <w:szCs w:val="20"/>
              </w:rPr>
              <w:t>TZ</w:t>
            </w:r>
            <w:r>
              <w:rPr>
                <w:rFonts w:ascii="宋体" w:hAnsi="宋体" w:eastAsia="宋体" w:cs="宋体"/>
                <w:spacing w:val="5"/>
                <w:position w:val="9"/>
                <w:sz w:val="20"/>
                <w:szCs w:val="20"/>
              </w:rPr>
              <w:t>36</w:t>
            </w:r>
          </w:p>
          <w:p>
            <w:pPr>
              <w:spacing w:line="219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芪芎通络胶囊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TZ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59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307</w:t>
            </w:r>
          </w:p>
        </w:tc>
        <w:tc>
          <w:tcPr>
            <w:tcW w:w="4290" w:type="dxa"/>
            <w:vAlign w:val="top"/>
          </w:tcPr>
          <w:p>
            <w:pPr>
              <w:spacing w:before="60" w:line="267" w:lineRule="auto"/>
              <w:ind w:left="46" w:right="4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右丙亚胺(右雷佐生)注射剂超医保限定范围支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付</w:t>
            </w:r>
          </w:p>
        </w:tc>
        <w:tc>
          <w:tcPr>
            <w:tcW w:w="5545" w:type="dxa"/>
            <w:vAlign w:val="top"/>
          </w:tcPr>
          <w:p>
            <w:pPr>
              <w:spacing w:before="60" w:line="267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根据《国家医保药品目录》，限在使用多柔比星后并有心脏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损害临床证据。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5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1261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59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308</w:t>
            </w:r>
          </w:p>
        </w:tc>
        <w:tc>
          <w:tcPr>
            <w:tcW w:w="4290" w:type="dxa"/>
            <w:vAlign w:val="top"/>
          </w:tcPr>
          <w:p>
            <w:pPr>
              <w:spacing w:before="226" w:line="226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奥扎格雷注射剂超医保限定范围支付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2" w:line="266" w:lineRule="auto"/>
              <w:ind w:left="47" w:right="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根据《国家医保药品目录》，限新发的急性血栓性脑梗死，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支付不超过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50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61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309</w:t>
            </w:r>
          </w:p>
        </w:tc>
        <w:tc>
          <w:tcPr>
            <w:tcW w:w="4290" w:type="dxa"/>
            <w:vAlign w:val="top"/>
          </w:tcPr>
          <w:p>
            <w:pPr>
              <w:spacing w:before="228" w:line="227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多磺酸粘多糖软膏剂超医保限定范围支付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3" w:line="265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根据《国家医保药品目录》，限由静脉输液或注射引起的血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栓性静脉炎。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5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356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59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310</w:t>
            </w:r>
          </w:p>
        </w:tc>
        <w:tc>
          <w:tcPr>
            <w:tcW w:w="4290" w:type="dxa"/>
            <w:vAlign w:val="top"/>
          </w:tcPr>
          <w:p>
            <w:pPr>
              <w:spacing w:before="227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天麻素注射剂超医保限定范围支付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1" w:line="267" w:lineRule="auto"/>
              <w:ind w:left="49" w:right="3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根据《国家医保药品目录》，限无法口服的血管神经性头痛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或眩晕症患者，支付不超过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51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★(1097)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58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311</w:t>
            </w:r>
          </w:p>
        </w:tc>
        <w:tc>
          <w:tcPr>
            <w:tcW w:w="4290" w:type="dxa"/>
            <w:vAlign w:val="top"/>
          </w:tcPr>
          <w:p>
            <w:pPr>
              <w:spacing w:before="226" w:line="227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葛根素注射剂超医保限定范围支付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0" w:line="267" w:lineRule="auto"/>
              <w:ind w:left="48" w:right="39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根据《国家医保药品目录》，限视网膜动静脉阻塞或突发性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耳聋患者，支付不超过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5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312</w:t>
            </w:r>
          </w:p>
        </w:tc>
        <w:tc>
          <w:tcPr>
            <w:tcW w:w="429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氯苯唑酸软胶囊超医保限定范围支付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3" w:line="279" w:lineRule="auto"/>
              <w:ind w:left="47" w:right="3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根据《国家医保药品目录》，本品适用于治疗成人野生型或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遗传型转甲状腺素蛋白淀粉样变性心肌病(</w:t>
            </w:r>
            <w:r>
              <w:rPr>
                <w:rFonts w:ascii="宋体" w:hAnsi="宋体" w:eastAsia="宋体" w:cs="宋体"/>
                <w:sz w:val="20"/>
                <w:szCs w:val="20"/>
              </w:rPr>
              <w:t>ATTR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CM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)，以减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少心血管死亡及心血管相关住院。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59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313</w:t>
            </w:r>
          </w:p>
        </w:tc>
        <w:tc>
          <w:tcPr>
            <w:tcW w:w="4290" w:type="dxa"/>
            <w:vAlign w:val="top"/>
          </w:tcPr>
          <w:p>
            <w:pPr>
              <w:spacing w:before="227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甘露特钠胶囊超医保限定范围支付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1" w:line="267" w:lineRule="auto"/>
              <w:ind w:left="54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根据《国家医保药品目录》，用于轻度至中度阿尔茨海默病，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改善患者认知功能。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5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15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314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24" w:line="227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多奈哌齐口腔崩解片超医保限定范围支付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124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根据《国家医保药品目录》，限明确诊断的阿尔茨海默病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47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★(1079)</w:t>
            </w:r>
          </w:p>
        </w:tc>
      </w:tr>
    </w:tbl>
    <w:p>
      <w:pPr>
        <w:spacing w:line="234" w:lineRule="exact"/>
        <w:rPr>
          <w:rFonts w:ascii="Arial"/>
          <w:sz w:val="20"/>
        </w:rPr>
      </w:pPr>
    </w:p>
    <w:p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37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315</w:t>
            </w:r>
          </w:p>
        </w:tc>
        <w:tc>
          <w:tcPr>
            <w:tcW w:w="429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5" w:line="279" w:lineRule="auto"/>
              <w:ind w:left="46" w:right="43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盐酸恩沙替尼胶囊、布格替尼片、塞瑞替尼胶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囊、洛拉替尼片、盐酸阿来替尼胶囊超医保限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定范围支付</w:t>
            </w:r>
          </w:p>
        </w:tc>
        <w:tc>
          <w:tcPr>
            <w:tcW w:w="554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66" w:lineRule="auto"/>
              <w:ind w:left="49" w:right="14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根据《国家医保药品目录》，限间变性淋巴瘤激酶(</w:t>
            </w:r>
            <w:r>
              <w:rPr>
                <w:rFonts w:ascii="宋体" w:hAnsi="宋体" w:eastAsia="宋体" w:cs="宋体"/>
                <w:sz w:val="20"/>
                <w:szCs w:val="20"/>
              </w:rPr>
              <w:t>ALK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)阳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性的局部晚期或转移性的非小细胞肺癌(</w:t>
            </w:r>
            <w:r>
              <w:rPr>
                <w:rFonts w:ascii="宋体" w:hAnsi="宋体" w:eastAsia="宋体" w:cs="宋体"/>
                <w:sz w:val="20"/>
                <w:szCs w:val="20"/>
              </w:rPr>
              <w:t>NSCLC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7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盐酸恩沙替尼胶囊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172</w:t>
            </w:r>
          </w:p>
          <w:p>
            <w:pPr>
              <w:spacing w:before="84" w:line="227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布格替尼片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181</w:t>
            </w:r>
          </w:p>
          <w:p>
            <w:pPr>
              <w:spacing w:before="82" w:line="332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9"/>
                <w:sz w:val="20"/>
                <w:szCs w:val="20"/>
              </w:rPr>
              <w:t>塞瑞替尼胶囊</w:t>
            </w:r>
            <w:r>
              <w:rPr>
                <w:rFonts w:ascii="宋体" w:hAnsi="宋体" w:eastAsia="宋体" w:cs="宋体"/>
                <w:spacing w:val="39"/>
                <w:position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9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position w:val="9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position w:val="9"/>
                <w:sz w:val="20"/>
                <w:szCs w:val="20"/>
              </w:rPr>
              <w:t>157</w:t>
            </w:r>
          </w:p>
          <w:p>
            <w:pPr>
              <w:spacing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洛拉替尼片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180</w:t>
            </w:r>
          </w:p>
          <w:p>
            <w:pPr>
              <w:spacing w:before="81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盐酸阿来替尼胶囊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7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316</w:t>
            </w:r>
          </w:p>
        </w:tc>
        <w:tc>
          <w:tcPr>
            <w:tcW w:w="4290" w:type="dxa"/>
            <w:vAlign w:val="top"/>
          </w:tcPr>
          <w:p>
            <w:pPr>
              <w:spacing w:before="48" w:line="257" w:lineRule="auto"/>
              <w:ind w:left="47" w:right="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重组人血管内皮抑制素注射液超医保限定范围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20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根据《国家医保药品目录》，限晚期非小细胞肺癌患者。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317</w:t>
            </w:r>
          </w:p>
        </w:tc>
        <w:tc>
          <w:tcPr>
            <w:tcW w:w="4290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地舒单抗注射液超医保限定范围支付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0" w:line="254" w:lineRule="auto"/>
              <w:ind w:left="83" w:right="39" w:hanging="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根据《国家医保药品目录》，限绝经后妇女的重度骨质疏松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(60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(1.0</w:t>
            </w:r>
            <w:r>
              <w:rPr>
                <w:rFonts w:ascii="宋体" w:hAnsi="宋体" w:eastAsia="宋体" w:cs="宋体"/>
                <w:sz w:val="20"/>
                <w:szCs w:val="20"/>
              </w:rPr>
              <w:t>ml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)/支(预充式注射器))；</w:t>
            </w:r>
          </w:p>
          <w:p>
            <w:pPr>
              <w:spacing w:before="68" w:line="254" w:lineRule="auto"/>
              <w:ind w:left="67" w:right="248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限不可手术切除或者手术切除可能导致严重功能障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碍的骨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巨细胞瘤(120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/1.7</w:t>
            </w:r>
            <w:r>
              <w:rPr>
                <w:rFonts w:ascii="宋体" w:hAnsi="宋体" w:eastAsia="宋体" w:cs="宋体"/>
                <w:sz w:val="20"/>
                <w:szCs w:val="20"/>
              </w:rPr>
              <w:t>mL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/支)。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318</w:t>
            </w:r>
          </w:p>
        </w:tc>
        <w:tc>
          <w:tcPr>
            <w:tcW w:w="429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维莫非尼片超医保限定范围支付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8" w:line="268" w:lineRule="auto"/>
              <w:ind w:left="47" w:right="14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根据《国家医保药品目录》，限治疗经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CFDA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批准的检测方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法确定的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600 突变阳性的不可切除或转移性黑色素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瘤。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8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319</w:t>
            </w:r>
          </w:p>
        </w:tc>
        <w:tc>
          <w:tcPr>
            <w:tcW w:w="4290" w:type="dxa"/>
            <w:vAlign w:val="top"/>
          </w:tcPr>
          <w:p>
            <w:pPr>
              <w:spacing w:before="206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尼妥珠单抗注射液超医保限定范围支付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0" w:line="257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根据《国家医保药品目录》，限与放疗联合治疗表皮生长因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子受体(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)表达阳性的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III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>IV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期鼻咽癌。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320</w:t>
            </w:r>
          </w:p>
        </w:tc>
        <w:tc>
          <w:tcPr>
            <w:tcW w:w="429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参芪扶正注射液超医保限定范围支付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3" w:line="266" w:lineRule="auto"/>
              <w:ind w:left="47" w:right="1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根据《国家医保药品目录》，限二级及以上医疗机构；与肺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癌、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胃癌放化疗同步使用并有血象指标低下及免疫功能低下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证据的患者。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38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321</w:t>
            </w:r>
          </w:p>
        </w:tc>
        <w:tc>
          <w:tcPr>
            <w:tcW w:w="4290" w:type="dxa"/>
            <w:vAlign w:val="top"/>
          </w:tcPr>
          <w:p>
            <w:pPr>
              <w:spacing w:before="206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醒脑静注射液超医保限定范围支付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4" w:line="256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根据《国家医保药品目录》，限二级及以上医疗机构并有中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风昏迷、脑外伤昏迷或酒精中毒昏迷抢救的患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1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322</w:t>
            </w:r>
          </w:p>
        </w:tc>
        <w:tc>
          <w:tcPr>
            <w:tcW w:w="429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注射用重组人脑利钠肽超医保限定范围支付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3" w:line="266" w:lineRule="auto"/>
              <w:ind w:left="52" w:right="13" w:hanging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根据《国家医保药品目录》，限二级及以上医疗机构用于规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范治疗效果不佳的急性失代偿性心力衰竭短期治疗，单次住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院支付不超过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40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323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207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参附注射液超医保限定范围支付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53" w:line="257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根据《国家医保药品目录》，限二级及以上医疗机构有阳气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虚脱的急重症患者。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16" w:line="231" w:lineRule="auto"/>
              <w:ind w:lef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甲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213</w:t>
            </w:r>
          </w:p>
        </w:tc>
      </w:tr>
    </w:tbl>
    <w:p>
      <w:pPr>
        <w:spacing w:line="163" w:lineRule="exact"/>
        <w:rPr>
          <w:rFonts w:ascii="Arial"/>
          <w:sz w:val="14"/>
        </w:rPr>
      </w:pPr>
    </w:p>
    <w:p>
      <w:pPr>
        <w:spacing w:line="163" w:lineRule="exact"/>
        <w:rPr>
          <w:rFonts w:ascii="Arial" w:hAnsi="Arial" w:eastAsia="Arial" w:cs="Arial"/>
          <w:sz w:val="14"/>
          <w:szCs w:val="14"/>
        </w:rPr>
        <w:sectPr>
          <w:footerReference r:id="rId38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187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III</w:t>
            </w:r>
          </w:p>
        </w:tc>
        <w:tc>
          <w:tcPr>
            <w:tcW w:w="67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324</w:t>
            </w:r>
          </w:p>
        </w:tc>
        <w:tc>
          <w:tcPr>
            <w:tcW w:w="429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盐酸埃克替尼片超医保限定范围支付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4" w:line="28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根据《国家医保药品目录》，1.本品单药适用于治疗表皮生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长因子受体(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)基因具有敏感突变的局部晚期或转移性非小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细胞肺癌(NSCLC)患者的一线治疗；2.本品单药可适用于治疗既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往接受过至少一个化疗方案失败后的局部晚期或转移性非小细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胞肺癌(NSCLC)，既往化疗主要是指以铂类为基础的联合化疗；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3.本品单药适用于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IIIA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期伴有表皮生长因子受体(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)基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因敏感突变非小细胞肺癌(</w:t>
            </w:r>
            <w:r>
              <w:rPr>
                <w:rFonts w:ascii="宋体" w:hAnsi="宋体" w:eastAsia="宋体" w:cs="宋体"/>
                <w:sz w:val="20"/>
                <w:szCs w:val="20"/>
              </w:rPr>
              <w:t>NSCLC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)术后辅助治疗；4.不推荐本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品用于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野生型非小细胞肺癌患者。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325</w:t>
            </w:r>
          </w:p>
        </w:tc>
        <w:tc>
          <w:tcPr>
            <w:tcW w:w="429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注射用阿替普酶超医保限定范围支付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5" w:line="273" w:lineRule="auto"/>
              <w:ind w:left="56" w:right="39" w:hanging="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根据《国家医保药品目录》，限急性心肌梗死发病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小时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内、脑梗死发病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小时内的溶栓治疗，超过说明书规定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用药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时限的不予支付。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326</w:t>
            </w:r>
          </w:p>
        </w:tc>
        <w:tc>
          <w:tcPr>
            <w:tcW w:w="429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甲磺酸阿帕替尼片超医保限定范围支付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6" w:line="282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根据《国家医保药品目录》，1.本品单药用于既往至少接受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过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种系统化疗后进展或复发的晚期胃腺癌或胃-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食管结合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部腺癌患者。患者接受治疗时应一般状况良好。2.本品单药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用于既往接受过至少一线系统性治疗后失败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或不可耐受的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晚期肝细胞癌患者。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327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海曲泊帕乙醇胺片超医保限定范围支付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58" w:line="282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根据《国家医保药品目录》，1.本品适用于既往对糖皮质激 素、免疫球蛋白等治疗反应不佳的慢性原发免疫性血小板减 少症(</w:t>
            </w:r>
            <w:r>
              <w:rPr>
                <w:rFonts w:ascii="宋体" w:hAnsi="宋体" w:eastAsia="宋体" w:cs="宋体"/>
                <w:sz w:val="20"/>
                <w:szCs w:val="20"/>
              </w:rPr>
              <w:t>ITP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)成人患者，使血小板计数升高并减少或防止出血。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本品仅用于因血小板减少和临床条件导致出血风险增加的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ITP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患者；</w:t>
            </w:r>
          </w:p>
          <w:p>
            <w:pPr>
              <w:spacing w:before="72" w:line="278" w:lineRule="auto"/>
              <w:ind w:left="47" w:right="11" w:firstLine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2.本品适用于对免疫抑制治疗(</w:t>
            </w:r>
            <w:r>
              <w:rPr>
                <w:rFonts w:ascii="宋体" w:hAnsi="宋体" w:eastAsia="宋体" w:cs="宋体"/>
                <w:sz w:val="20"/>
                <w:szCs w:val="20"/>
              </w:rPr>
              <w:t>IST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)疗效不佳的重型再生障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碍性贫血(</w:t>
            </w:r>
            <w:r>
              <w:rPr>
                <w:rFonts w:ascii="宋体" w:hAnsi="宋体" w:eastAsia="宋体" w:cs="宋体"/>
                <w:sz w:val="20"/>
                <w:szCs w:val="20"/>
              </w:rPr>
              <w:t>SAA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)成人患者。基于一项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期单臂试验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的结果附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条件批准本适应症。该适应症的完全批准将取决于正在进行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的确证性临床试验的结果。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TX50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9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328</w:t>
            </w:r>
          </w:p>
        </w:tc>
        <w:tc>
          <w:tcPr>
            <w:tcW w:w="429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甲苯磺酸尼拉帕利胶囊超医保限定范围支付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67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根据《国家医保药品目录》，1.本品适用于晚期上皮性卵巢癌、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输卵管癌或原发性腹膜癌成人患者对一线含铂化疗达到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完全缓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解或部分缓解后的维持治疗；2.本品适用于铂敏感的复发性上皮 性卵巢癌、输卵管癌或原发性腹膜癌成人患者在含铂化疗达到完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全缓解或部分缓解后的维持治疗。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2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329</w:t>
            </w:r>
          </w:p>
        </w:tc>
        <w:tc>
          <w:tcPr>
            <w:tcW w:w="42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依洛尤单抗注射液超医保限定范围支付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7" w:line="274" w:lineRule="auto"/>
              <w:ind w:left="47" w:right="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根据《国家医保药品目录》，1.降低心血管事件的风险：在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已有动脉粥样硬化性心血管疾病的成人患者中，降低心肌梗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死、卒中以及冠脉血运重建的风险。通过：与最大耐受剂量 的他汀类药物联合用药，伴随或不伴随其他降脂疗法，或者 在他汀类药物不耐受或禁忌使用的患者中，单独用药或与其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他降脂疗法联合用药；2.原发性高胆固醇血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症(包括杂合子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型家族性高胆固醇血症)和混合型血脂异常：可作为饮食的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辅助疗法，用于成人原发性高胆固醇血症(杂合子家族性和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非家族性)或混合型血脂异常患者的治疗，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以降低低密度脂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蛋白胆固醇(</w:t>
            </w:r>
            <w:r>
              <w:rPr>
                <w:rFonts w:ascii="宋体" w:hAnsi="宋体" w:eastAsia="宋体" w:cs="宋体"/>
                <w:sz w:val="20"/>
                <w:szCs w:val="20"/>
              </w:rPr>
              <w:t>LDL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-C)水平：在接受最大耐受剂量的他汀类药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物治疗仍无法达到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LDL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-C 目标的患者中，与他汀类药物、或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者与他汀类药物及其他降脂疗法联合用药，或者在他汀类药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物不耐受或禁忌使用的患者中，单独用药或与其他降脂疗法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联合用药；3.纯合子型家族性高胆固醇血症：用于成人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岁以上青少年的纯合子型家族性高胆固醇血症。可与饮食疗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法和其他降低密度脂蛋白胆固醇(</w:t>
            </w:r>
            <w:r>
              <w:rPr>
                <w:rFonts w:ascii="宋体" w:hAnsi="宋体" w:eastAsia="宋体" w:cs="宋体"/>
                <w:sz w:val="20"/>
                <w:szCs w:val="20"/>
              </w:rPr>
              <w:t>LDL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-C)治疗(例如他汀类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药物、依折麦布、</w:t>
            </w:r>
            <w:r>
              <w:rPr>
                <w:rFonts w:ascii="宋体" w:hAnsi="宋体" w:eastAsia="宋体" w:cs="宋体"/>
                <w:sz w:val="20"/>
                <w:szCs w:val="20"/>
              </w:rPr>
              <w:t>LDL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分离术)合用，用于患有纯合子型家族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性高胆固醇血症(</w:t>
            </w:r>
            <w:r>
              <w:rPr>
                <w:rFonts w:ascii="宋体" w:hAnsi="宋体" w:eastAsia="宋体" w:cs="宋体"/>
                <w:sz w:val="20"/>
                <w:szCs w:val="20"/>
              </w:rPr>
              <w:t>HoFH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)且需要进一步降低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LDL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-C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330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枸橼酸伊沙佐米胶囊超医保限定范围支付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9" w:line="264" w:lineRule="auto"/>
              <w:ind w:left="49" w:right="13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根据《国家医保药品目录》，1.每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个疗程需提供治疗有效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的证据后方可继续支付；2.由三级医院血液专科或血液专科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医院医师处方；3.与来那度胺联合使用时，只支付伊沙佐米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或来那度胺中的一种。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824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0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331</w:t>
            </w:r>
          </w:p>
        </w:tc>
        <w:tc>
          <w:tcPr>
            <w:tcW w:w="429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注射用盐酸兰地洛尔超医保限定范围支付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69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根据《国家医保药品目录》，1.手术过程中发生的下列快速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性心律失常的紧急治疗：心房纤颤、心房扑动、窦性心动过 速；2.手术后循环系统动态监护时发生的快速性心律失常的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紧急治疗：心房纤颤、心房扑动、窦性心动过速；3.心功能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不全患者发生下列快速性心律失常的治疗：心房纤颤、心房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扑动。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2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332</w:t>
            </w:r>
          </w:p>
        </w:tc>
        <w:tc>
          <w:tcPr>
            <w:tcW w:w="429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阿利西尤单抗注射液超医保限定范围支付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9" w:line="273" w:lineRule="auto"/>
              <w:ind w:left="47" w:righ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根据《国家医保药品目录》，1.心血管事件预防：在确诊为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动脉粥样硬化性心血管疾病的成人患者中，降低心肌梗死、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卒中、需要住院的不稳定性心绞痛的风险。通过：与最大耐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受剂量的他汀类药物联合用药，伴随或不伴随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其他降脂疗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法，或者在他汀类药物不耐受或禁忌使用的患者中，单独用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药或与其他降脂疗法联合用药；2.原发性高胆固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醇血症(包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括杂合子型家族性和非家族性)和混合型血脂异常：可作为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饮食的辅助疗法，用于成人原发性高胆固醇血症(杂合子型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家族性和非家族性)或混合型血脂异常患者的治疗，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以降低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低密度脂蛋白胆固醇(</w:t>
            </w:r>
            <w:r>
              <w:rPr>
                <w:rFonts w:ascii="宋体" w:hAnsi="宋体" w:eastAsia="宋体" w:cs="宋体"/>
                <w:sz w:val="20"/>
                <w:szCs w:val="20"/>
              </w:rPr>
              <w:t>LDL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-C)水平。在接受最大耐受剂量的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他汀类药物治疗仍无法达到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LDL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-C 目标的患者中，与他汀类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药物、或者与他汀类药物及其他降脂疗法联合用药，或者在 他汀类药物不耐受或禁忌使用的患者中，单独用药或与其他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降脂疗法联合用药。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333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沙库巴曲缬沙坦钠片超医保限定范围支付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6" w:line="270" w:lineRule="auto"/>
              <w:ind w:left="46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根据《国家医保药品目录》，1.以沙库巴曲缬沙坦计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50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100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、200</w:t>
            </w:r>
            <w:r>
              <w:rPr>
                <w:rFonts w:ascii="宋体" w:hAnsi="宋体" w:eastAsia="宋体" w:cs="宋体"/>
                <w:sz w:val="20"/>
                <w:szCs w:val="20"/>
              </w:rPr>
              <w:t>mg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：用于射血分数降低的慢性心力衰竭(</w:t>
            </w:r>
            <w:r>
              <w:rPr>
                <w:rFonts w:ascii="宋体" w:hAnsi="宋体" w:eastAsia="宋体" w:cs="宋体"/>
                <w:sz w:val="20"/>
                <w:szCs w:val="20"/>
              </w:rPr>
              <w:t>NYHA</w:t>
            </w:r>
            <w:r>
              <w:rPr>
                <w:rFonts w:ascii="宋体" w:hAnsi="宋体" w:eastAsia="宋体" w:cs="宋体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-Ⅳ级，</w:t>
            </w:r>
            <w:r>
              <w:rPr>
                <w:rFonts w:ascii="宋体" w:hAnsi="宋体" w:eastAsia="宋体" w:cs="宋体"/>
                <w:sz w:val="20"/>
                <w:szCs w:val="20"/>
              </w:rPr>
              <w:t>LVEF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≤40%)成人患者，降低心血管死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亡和心力衰竭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住院的风险。沙库巴曲缬沙坦钠片可代替血管紧张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素转化酶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抑制剂(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ACEI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)或血管紧张素Ⅱ受体拮抗剂(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ARB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)，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与其他心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力衰竭治疗药物合用。2.以沙库巴曲缬沙坦计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100mg、200mg：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用于治疗原发性高血压。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TX81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334</w:t>
            </w:r>
          </w:p>
        </w:tc>
        <w:tc>
          <w:tcPr>
            <w:tcW w:w="429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阿加曲班注射剂超医保限定范围支付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4" w:line="260" w:lineRule="auto"/>
              <w:ind w:left="47" w:righ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根据《国家医保药品目录》，1.用于发病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48h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内的缺血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性脑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梗死急性期病人的神经症状(运动麻痹)，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日常活动(步行、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起立、坐位保持、饮食)的改善；</w:t>
            </w:r>
          </w:p>
          <w:p>
            <w:pPr>
              <w:spacing w:before="53" w:line="252" w:lineRule="auto"/>
              <w:ind w:left="47" w:right="1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2.用于对慢性动脉闭塞症(血栓闭塞性脉管炎、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闭塞性动脉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硬化症)患者的四肢溃疡、静息痛及冷感等的改善。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335</w:t>
            </w:r>
          </w:p>
        </w:tc>
        <w:tc>
          <w:tcPr>
            <w:tcW w:w="429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氟唑帕利胶囊超医保限定范围支付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67" w:lineRule="auto"/>
              <w:ind w:left="47" w:righ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根据《国家医保药品目录》，1.用于既往经过二线及以上化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疗的伴有胚系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BRCA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突变(</w:t>
            </w:r>
            <w:r>
              <w:rPr>
                <w:rFonts w:ascii="宋体" w:hAnsi="宋体" w:eastAsia="宋体" w:cs="宋体"/>
                <w:sz w:val="20"/>
                <w:szCs w:val="20"/>
              </w:rPr>
              <w:t>gBRCAm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)的铂敏感复发性卵巢癌、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输卵管癌或原发性腹膜癌患者的治疗；2.用于铂敏感的复发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性上皮性卵巢癌、输卵管癌或原发性腹膜癌成人患者在含铂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化疗达到完全缓解或部分缓解后的维持治疗。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336</w:t>
            </w:r>
          </w:p>
        </w:tc>
        <w:tc>
          <w:tcPr>
            <w:tcW w:w="429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尼洛替尼胶囊超医保限定范围支付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6" w:line="267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根据《国家医保药品目录》，1.用于治疗新诊断的费城染色体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阳性的慢性髓性白血病(</w:t>
            </w:r>
            <w:r>
              <w:rPr>
                <w:rFonts w:ascii="宋体" w:hAnsi="宋体" w:eastAsia="宋体" w:cs="宋体"/>
                <w:sz w:val="20"/>
                <w:szCs w:val="20"/>
              </w:rPr>
              <w:t>Ph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CML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)慢性期成人患者及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岁以上的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儿童患者；2.用于对既往治疗(包括伊马替尼)耐药或不耐受的费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城染色体阳性的慢性髓性白血病(</w:t>
            </w:r>
            <w:r>
              <w:rPr>
                <w:rFonts w:ascii="宋体" w:hAnsi="宋体" w:eastAsia="宋体" w:cs="宋体"/>
                <w:sz w:val="20"/>
                <w:szCs w:val="20"/>
              </w:rPr>
              <w:t>Ph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+</w:t>
            </w:r>
            <w:r>
              <w:rPr>
                <w:rFonts w:ascii="宋体" w:hAnsi="宋体" w:eastAsia="宋体" w:cs="宋体"/>
                <w:sz w:val="20"/>
                <w:szCs w:val="20"/>
              </w:rPr>
              <w:t>CML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)慢性期或加速期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成人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患者以及慢性期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岁以上的儿童患者。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337</w:t>
            </w:r>
          </w:p>
        </w:tc>
        <w:tc>
          <w:tcPr>
            <w:tcW w:w="429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阿帕他胺片超医保限定范围支付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8" w:line="260" w:lineRule="auto"/>
              <w:ind w:left="51" w:right="8" w:hanging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根据《国家医保药品目录》，1.转移性内分泌治疗敏感性前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列腺癌(</w:t>
            </w:r>
            <w:r>
              <w:rPr>
                <w:rFonts w:ascii="宋体" w:hAnsi="宋体" w:eastAsia="宋体" w:cs="宋体"/>
                <w:sz w:val="20"/>
                <w:szCs w:val="20"/>
              </w:rPr>
              <w:t>mHSPC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)成年患者；2.有高危转移风险的非转移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性去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势抵抗性前列腺癌(</w:t>
            </w:r>
            <w:r>
              <w:rPr>
                <w:rFonts w:ascii="宋体" w:hAnsi="宋体" w:eastAsia="宋体" w:cs="宋体"/>
                <w:sz w:val="20"/>
                <w:szCs w:val="20"/>
              </w:rPr>
              <w:t>NM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CRPC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)成年患者。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338</w:t>
            </w:r>
          </w:p>
        </w:tc>
        <w:tc>
          <w:tcPr>
            <w:tcW w:w="429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索凡替尼胶囊超医保限定范围支付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8" w:line="260" w:lineRule="auto"/>
              <w:ind w:left="64" w:right="10" w:hanging="1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根据《国家医保药品目录》，本品单药适用于无法手术切除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的局部晚期或转移性、进展期非功能性、分化良好(G1、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G2)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的胰腺和非胰腺来源的神经内分泌瘤。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339</w:t>
            </w:r>
          </w:p>
        </w:tc>
        <w:tc>
          <w:tcPr>
            <w:tcW w:w="429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注射用全氟丁烷微球超医保限定范围支付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6" w:line="259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根据《国家医保药品目录》，本品仅用于诊断使用：注射用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全氟丁烷微球是一种超声造影剂，用于肝脏局灶性病变血管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相和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Kupffer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相的超声成像。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340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二甲双胍恩格列净片(Ⅰ)超医保限定范围支付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9" w:line="260" w:lineRule="auto"/>
              <w:ind w:left="48" w:right="15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根据《国家医保药品目录》，本品配合饮食控制和运动，适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用于正在接受恩格列净和盐酸二甲双胍治疗的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型糖尿病成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人患者，用于改善这些患者的血糖控制。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2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341</w:t>
            </w:r>
          </w:p>
        </w:tc>
        <w:tc>
          <w:tcPr>
            <w:tcW w:w="429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达雷妥尤单抗注射液超医保限定范围支付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52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根据《国家医保药品目录》，本品适用于：1.与来那度胺和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地塞米松联合用药或与硼替佐米和地塞米松联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合用药治疗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既往至少接受过一线治疗的多发性骨髓瘤成年患者；2.单药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治疗复发和难治性多发性骨髓瘤成年患者，患者既往接受过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包括蛋白酶体抑制剂和免疫调节剂的治疗且最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后一次治疗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时出现疾病进展。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342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环泊酚注射液超医保限定范围支付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2" w:line="241" w:lineRule="auto"/>
              <w:ind w:left="66" w:right="16" w:hanging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根据《国家医保药品目录》，本品适用于：消化道内镜检查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中的镇静；全身麻醉诱导。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343</w:t>
            </w:r>
          </w:p>
        </w:tc>
        <w:tc>
          <w:tcPr>
            <w:tcW w:w="429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玛巴洛沙韦片超医保限定范围支付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46" w:lineRule="auto"/>
              <w:ind w:left="47" w:right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，本品适用于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周岁及以上单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纯性甲型和乙型流感患者，包括既往健康的患者以及存在流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感并发症高风险的患者。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344</w:t>
            </w:r>
          </w:p>
        </w:tc>
        <w:tc>
          <w:tcPr>
            <w:tcW w:w="429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司美格鲁肽注射液超医保限定范围支付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52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根据《国家医保药品目录》，本品适用于成人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型糖尿病患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者的血糖控制：在饮食控制和运动基础上，接受二甲双胍和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/或磺脲类药物治疗血糖仍控制不佳的成人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糖尿病患者。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适用于降低伴有心血管疾病的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型糖尿病成人患者的主要心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血管不良事件(心血管死亡、非致死性心肌梗死或非致死性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卒中)风险。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345</w:t>
            </w:r>
          </w:p>
        </w:tc>
        <w:tc>
          <w:tcPr>
            <w:tcW w:w="4290" w:type="dxa"/>
            <w:vAlign w:val="top"/>
          </w:tcPr>
          <w:p>
            <w:pPr>
              <w:spacing w:before="177" w:line="242" w:lineRule="auto"/>
              <w:ind w:left="47" w:right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乌司奴单抗注射液(静脉输注)超医保限定范围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46" w:lineRule="auto"/>
              <w:ind w:left="47" w:right="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根据《国家医保药品目录》，本品适用于对传统治疗或肿瘤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坏死因子α(</w:t>
            </w:r>
            <w:r>
              <w:rPr>
                <w:rFonts w:ascii="宋体" w:hAnsi="宋体" w:eastAsia="宋体" w:cs="宋体"/>
                <w:sz w:val="20"/>
                <w:szCs w:val="20"/>
              </w:rPr>
              <w:t>TNF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α)拮抗剂应答不足、失应答或无法耐受的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成年中重度活动性克罗恩病患者。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346</w:t>
            </w:r>
          </w:p>
        </w:tc>
        <w:tc>
          <w:tcPr>
            <w:tcW w:w="42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60" w:right="24" w:hanging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注射用两性霉素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B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胆固醇硫酸酯复合物超医保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48" w:lineRule="auto"/>
              <w:ind w:left="47" w:right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根据《国家医保药品目录》，本品适用于患有深部真菌感染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的患者；因肾损伤或药物毒性而不能使用有效剂量的两性霉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素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B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的患者，或已经接受过两性霉素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B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治疗无效的患者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均可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使用。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347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阿贝西利片超医保限定范围支付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5" w:line="251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根据《国家医保药品目录》，本品适用于激素受体(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HR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)阳性、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人表皮生长因子受体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2(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2)阴性的局部晚期或转移性乳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腺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癌：1.与芳香化酶抑制剂联合使用作为绝经后女性患者的初 始内分泌治疗；2.与氟维司群联合用于既往曾接受内分泌治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疗后出现疾病进展的患者。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TX176</w:t>
            </w:r>
          </w:p>
        </w:tc>
      </w:tr>
    </w:tbl>
    <w:p>
      <w:pPr>
        <w:spacing w:line="233" w:lineRule="exact"/>
        <w:rPr>
          <w:rFonts w:ascii="Arial"/>
          <w:sz w:val="20"/>
        </w:rPr>
      </w:pPr>
    </w:p>
    <w:p>
      <w:pPr>
        <w:spacing w:line="233" w:lineRule="exact"/>
        <w:rPr>
          <w:rFonts w:ascii="Arial" w:hAnsi="Arial" w:eastAsia="Arial" w:cs="Arial"/>
          <w:sz w:val="20"/>
          <w:szCs w:val="20"/>
        </w:rPr>
        <w:sectPr>
          <w:footerReference r:id="rId43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348</w:t>
            </w:r>
          </w:p>
        </w:tc>
        <w:tc>
          <w:tcPr>
            <w:tcW w:w="429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甲磺酸艾立布林注射液超医保限定范围支付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54" w:lineRule="auto"/>
              <w:ind w:left="47" w:right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根据《国家医保药品目录》，本品适用于既往接受过至少两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种化疗方案的局部晚期或转移性乳腺癌患者。既往的化疗方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案应包含一种蒽环类和一种紫杉烷类药物。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6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349</w:t>
            </w:r>
          </w:p>
        </w:tc>
        <w:tc>
          <w:tcPr>
            <w:tcW w:w="4290" w:type="dxa"/>
            <w:vAlign w:val="top"/>
          </w:tcPr>
          <w:p>
            <w:pPr>
              <w:spacing w:before="183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艾诺韦林片超医保限定范围支付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47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根据《国家医保药品目录》，本品适用于与核苷类抗逆转录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病毒药物联合使用，治疗成人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HIV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-1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感染初治患者。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350</w:t>
            </w:r>
          </w:p>
        </w:tc>
        <w:tc>
          <w:tcPr>
            <w:tcW w:w="429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奥布替尼片超医保限定范围支付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61" w:lineRule="auto"/>
              <w:ind w:left="46" w:right="11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根据《国家医保药品目录》，本品适用于治疗：1.既往至少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接受过一种治疗的成人套细胞淋巴瘤(</w:t>
            </w:r>
            <w:r>
              <w:rPr>
                <w:rFonts w:ascii="宋体" w:hAnsi="宋体" w:eastAsia="宋体" w:cs="宋体"/>
                <w:sz w:val="20"/>
                <w:szCs w:val="20"/>
              </w:rPr>
              <w:t>MCL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)患者；2.既往至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少接受过一种治疗的成人慢性淋巴细胞白血病(</w:t>
            </w:r>
            <w:r>
              <w:rPr>
                <w:rFonts w:ascii="宋体" w:hAnsi="宋体" w:eastAsia="宋体" w:cs="宋体"/>
                <w:sz w:val="20"/>
                <w:szCs w:val="20"/>
              </w:rPr>
              <w:t>CLL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)/小淋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巴细胞淋巴瘤(</w:t>
            </w:r>
            <w:r>
              <w:rPr>
                <w:rFonts w:ascii="宋体" w:hAnsi="宋体" w:eastAsia="宋体" w:cs="宋体"/>
                <w:sz w:val="20"/>
                <w:szCs w:val="20"/>
              </w:rPr>
              <w:t>SLL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)患者。上述适应症分别基于一项单臂临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床试验的客观缓解率结果给予的附条件批准。本品的完全批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准将取决于正在开展中的确证性随机对照临床试验结果。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351</w:t>
            </w:r>
          </w:p>
        </w:tc>
        <w:tc>
          <w:tcPr>
            <w:tcW w:w="429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索磷维伏片超医保限定范围支付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53" w:lineRule="auto"/>
              <w:ind w:left="48" w:right="16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根据《国家医保药品目录》，本品适用于治疗既往接受过含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直接抗病毒药物(</w:t>
            </w:r>
            <w:r>
              <w:rPr>
                <w:rFonts w:ascii="宋体" w:hAnsi="宋体" w:eastAsia="宋体" w:cs="宋体"/>
                <w:sz w:val="20"/>
                <w:szCs w:val="20"/>
              </w:rPr>
              <w:t>DAA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)方案、无肝硬化或伴代偿性肝硬化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Child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Pugh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)的成人慢性丙型肝炎病毒(</w:t>
            </w:r>
            <w:r>
              <w:rPr>
                <w:rFonts w:ascii="宋体" w:hAnsi="宋体" w:eastAsia="宋体" w:cs="宋体"/>
                <w:sz w:val="20"/>
                <w:szCs w:val="20"/>
              </w:rPr>
              <w:t>HCV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)感染。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352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康替唑胺片超医保限定范围支付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1" w:line="254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根据《国家医保药品目录》，本品适用于治疗由对本品敏感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的金黄色葡萄球菌(甲氧西林敏感和耐药的菌株)、化脓性链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球菌或无乳链球菌引起的复杂性皮肤和软组织感染。</w:t>
            </w:r>
          </w:p>
          <w:p>
            <w:pPr>
              <w:spacing w:before="44" w:line="260" w:lineRule="auto"/>
              <w:ind w:left="47" w:right="16" w:firstLine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为减少细菌耐药的发生，确保康替唑胺及其他抗菌药物的疗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效，本品应仅用于治疗已确诊或高度怀疑由敏感菌引起的感 染。本品不适用于治疗革兰阴性菌感染。如确诊或怀疑合并 有革兰阴性菌感染，建议联合应用抗革兰阴性菌药物进行治 </w:t>
            </w:r>
            <w:r>
              <w:rPr>
                <w:rFonts w:ascii="宋体" w:hAnsi="宋体" w:eastAsia="宋体" w:cs="宋体"/>
                <w:sz w:val="20"/>
                <w:szCs w:val="20"/>
              </w:rPr>
              <w:t>疗。</w:t>
            </w:r>
          </w:p>
          <w:p>
            <w:pPr>
              <w:spacing w:before="43" w:line="260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在选择或调整抗菌药物治疗方案时，应考虑进行细菌培养和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药敏试验以分离并鉴定感染病原菌，确定其对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本品的敏感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性。如果没有这些试验的药敏数据做参考，则应根据当地细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菌耐药性和抗菌药物敏感性等流行病学情况进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行经验性治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疗。在获得以上药敏结果之前可以先使用本品进行治疗，获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得药敏结果后再选择进行针对性的病原治疗。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TX106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4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353</w:t>
            </w:r>
          </w:p>
        </w:tc>
        <w:tc>
          <w:tcPr>
            <w:tcW w:w="429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比克恩丙诺片超医保限定范围支付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0" w:line="257" w:lineRule="auto"/>
              <w:ind w:left="48" w:right="13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根据《国家医保药品目录》，本品适用于作为完整方案治疗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人类免疫缺陷病毒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型(</w:t>
            </w:r>
            <w:r>
              <w:rPr>
                <w:rFonts w:ascii="宋体" w:hAnsi="宋体" w:eastAsia="宋体" w:cs="宋体"/>
                <w:sz w:val="20"/>
                <w:szCs w:val="20"/>
              </w:rPr>
              <w:t>HIV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-1)感染的成人，且患者目前和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既往无对整合酶抑制剂类药物、恩曲他滨或替诺福韦产生病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毒耐药性的证据。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7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354</w:t>
            </w:r>
          </w:p>
        </w:tc>
        <w:tc>
          <w:tcPr>
            <w:tcW w:w="4290" w:type="dxa"/>
            <w:vAlign w:val="top"/>
          </w:tcPr>
          <w:p>
            <w:pPr>
              <w:spacing w:before="183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氨吡啶缓释片超医保限定范围支付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46" w:lineRule="auto"/>
              <w:ind w:left="49" w:right="16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根据《国家医保药品目录》，本品用于改善多发性硬化合并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步行障碍(</w:t>
            </w:r>
            <w:r>
              <w:rPr>
                <w:rFonts w:ascii="宋体" w:hAnsi="宋体" w:eastAsia="宋体" w:cs="宋体"/>
                <w:sz w:val="20"/>
                <w:szCs w:val="20"/>
              </w:rPr>
              <w:t>EDSS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评分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4-7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分)的成年患者的步行能力。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355</w:t>
            </w:r>
          </w:p>
        </w:tc>
        <w:tc>
          <w:tcPr>
            <w:tcW w:w="429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阿加糖酶α注射用浓溶液超医保限定范围支付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0" w:line="257" w:lineRule="auto"/>
              <w:ind w:left="48" w:right="14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根据《国家医保药品目录》，本品用于确诊为法布雷病(α-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半乳糖苷酶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A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缺乏症)患者的长期酶替代治疗。本品适用于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成人、儿童和青少年。尚未确定本品在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0-6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岁儿童中的安全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性和有效性。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0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356</w:t>
            </w:r>
          </w:p>
        </w:tc>
        <w:tc>
          <w:tcPr>
            <w:tcW w:w="4290" w:type="dxa"/>
            <w:vAlign w:val="top"/>
          </w:tcPr>
          <w:p>
            <w:pPr>
              <w:spacing w:before="187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索磷布韦维帕他韦片超医保限定范围支付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51" w:right="16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根据《国家医保药品目录》，本品用于治疗成人慢性丙型肝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炎病毒(</w:t>
            </w:r>
            <w:r>
              <w:rPr>
                <w:rFonts w:ascii="宋体" w:hAnsi="宋体" w:eastAsia="宋体" w:cs="宋体"/>
                <w:sz w:val="20"/>
                <w:szCs w:val="20"/>
              </w:rPr>
              <w:t>HCV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)感染。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357</w:t>
            </w:r>
          </w:p>
        </w:tc>
        <w:tc>
          <w:tcPr>
            <w:tcW w:w="429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注射用贝利尤单抗超医保限定范围支付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0" w:line="257" w:lineRule="auto"/>
              <w:ind w:left="47" w:right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根据《国家医保药品目录》，本品与常规治疗联合，适用于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在常规治疗基础上仍具有高疾病活动(例如：抗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dsDNA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抗体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阳性及低补体、</w:t>
            </w:r>
            <w:r>
              <w:rPr>
                <w:rFonts w:ascii="宋体" w:hAnsi="宋体" w:eastAsia="宋体" w:cs="宋体"/>
                <w:sz w:val="20"/>
                <w:szCs w:val="20"/>
              </w:rPr>
              <w:t>SELENA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SLEDAI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评分≥8)的活动性、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自身抗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体阳性的系统性红斑狼疮(</w:t>
            </w:r>
            <w:r>
              <w:rPr>
                <w:rFonts w:ascii="宋体" w:hAnsi="宋体" w:eastAsia="宋体" w:cs="宋体"/>
                <w:sz w:val="20"/>
                <w:szCs w:val="20"/>
              </w:rPr>
              <w:t>SLE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)5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岁及以上患者。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358</w:t>
            </w:r>
          </w:p>
        </w:tc>
        <w:tc>
          <w:tcPr>
            <w:tcW w:w="429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注射用泰它西普超医保限定范围支付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62" w:lineRule="auto"/>
              <w:ind w:left="47" w:right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根据《国家医保药品目录》，本品与常规治疗联合，适用于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在常规治疗基础上仍具有高疾病活动(例如：抗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ds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DNA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抗体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阳性及低补体、</w:t>
            </w:r>
            <w:r>
              <w:rPr>
                <w:rFonts w:ascii="宋体" w:hAnsi="宋体" w:eastAsia="宋体" w:cs="宋体"/>
                <w:sz w:val="20"/>
                <w:szCs w:val="20"/>
              </w:rPr>
              <w:t>SELENA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SLEDAI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评分≥8)的活动性、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自身抗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体阳性的系统性红斑狼疮(</w:t>
            </w:r>
            <w:r>
              <w:rPr>
                <w:rFonts w:ascii="宋体" w:hAnsi="宋体" w:eastAsia="宋体" w:cs="宋体"/>
                <w:sz w:val="20"/>
                <w:szCs w:val="20"/>
              </w:rPr>
              <w:t>SLE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)成年患者。该适应症是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基于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一项接受常规治疗仍具有高疾病活动的系统性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红斑狼疮成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年患者的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期临床试验结果给予的附条件批准。本适应症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的完全获批将取决于确证性随机对照临床试验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能否证实本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品在该患者人群的临床获益。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359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泊马度胺胶囊超医保限定范围支付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5" w:line="256" w:lineRule="auto"/>
              <w:ind w:left="47" w:right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根据《国家医保药品目录》，本品与地塞米松联用，适用于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既往接受过至少两种治疗(包括来那度胺和一种蛋白酶体抑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制剂)，且在最后一次治疗期间或治疗结束后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60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天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内发生疾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病进展的成年多发性骨髓瘤患者。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TX218</w:t>
            </w:r>
          </w:p>
        </w:tc>
      </w:tr>
    </w:tbl>
    <w:p>
      <w:pPr>
        <w:spacing w:line="233" w:lineRule="exact"/>
        <w:rPr>
          <w:rFonts w:ascii="Arial"/>
          <w:sz w:val="20"/>
        </w:rPr>
      </w:pPr>
    </w:p>
    <w:p>
      <w:pPr>
        <w:spacing w:line="233" w:lineRule="exact"/>
        <w:rPr>
          <w:rFonts w:ascii="Arial" w:hAnsi="Arial" w:eastAsia="Arial" w:cs="Arial"/>
          <w:sz w:val="20"/>
          <w:szCs w:val="20"/>
        </w:rPr>
        <w:sectPr>
          <w:footerReference r:id="rId45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360</w:t>
            </w:r>
          </w:p>
        </w:tc>
        <w:tc>
          <w:tcPr>
            <w:tcW w:w="42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奥妥珠单抗注射液超医保限定范围支付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46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根据《国家医保药品目录》，本品与化疗联合，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用于初治的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II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期伴有巨大肿块、</w:t>
            </w:r>
            <w:r>
              <w:rPr>
                <w:rFonts w:ascii="宋体" w:hAnsi="宋体" w:eastAsia="宋体" w:cs="宋体"/>
                <w:sz w:val="20"/>
                <w:szCs w:val="20"/>
              </w:rPr>
              <w:t>III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期或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IV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期滤泡性淋巴瘤成人患者，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达到至少部分缓解的患者随后用奥妥珠单抗维持治疗。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361</w:t>
            </w:r>
          </w:p>
        </w:tc>
        <w:tc>
          <w:tcPr>
            <w:tcW w:w="42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海博麦布片超医保限定范围支付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51" w:lineRule="auto"/>
              <w:ind w:left="43" w:right="11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根据《国家医保药品目录》，本品作为饮食控制以外的辅助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治疗，可单独或与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HMG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CoA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还原酶抑制剂(他汀类)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联合用于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治疗原发性(杂合子家族性或非家族性)高胆固醇血症，可降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低总胆固醇(</w:t>
            </w:r>
            <w:r>
              <w:rPr>
                <w:rFonts w:ascii="宋体" w:hAnsi="宋体" w:eastAsia="宋体" w:cs="宋体"/>
                <w:sz w:val="20"/>
                <w:szCs w:val="20"/>
              </w:rPr>
              <w:t>TC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)、低密度脂蛋白胆固醇(</w:t>
            </w:r>
            <w:r>
              <w:rPr>
                <w:rFonts w:ascii="宋体" w:hAnsi="宋体" w:eastAsia="宋体" w:cs="宋体"/>
                <w:sz w:val="20"/>
                <w:szCs w:val="20"/>
              </w:rPr>
              <w:t>LDL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-C)、载脂蛋白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B(</w:t>
            </w:r>
            <w:r>
              <w:rPr>
                <w:rFonts w:ascii="宋体" w:hAnsi="宋体" w:eastAsia="宋体" w:cs="宋体"/>
                <w:sz w:val="20"/>
                <w:szCs w:val="20"/>
              </w:rPr>
              <w:t>Apo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)水平。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362</w:t>
            </w:r>
          </w:p>
        </w:tc>
        <w:tc>
          <w:tcPr>
            <w:tcW w:w="42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达可替尼片超医保限定范围支付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46" w:lineRule="auto"/>
              <w:ind w:left="49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，单药用于表皮生长因子受体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(EGFR)19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号外显子缺失突变或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21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号外显子L858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R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置换突变的局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部晚期或转移性非小细胞肺癌(NSCLC)患者的一线治疗。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363</w:t>
            </w:r>
          </w:p>
        </w:tc>
        <w:tc>
          <w:tcPr>
            <w:tcW w:w="429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恩替卡韦口服溶液超医保限定范围支付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 w:line="253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根据《国家医保药品目录》，恩替卡韦适用于病毒复制活跃，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血清丙氨酸氨基转移酶(</w:t>
            </w:r>
            <w:r>
              <w:rPr>
                <w:rFonts w:ascii="宋体" w:hAnsi="宋体" w:eastAsia="宋体" w:cs="宋体"/>
                <w:sz w:val="20"/>
                <w:szCs w:val="20"/>
              </w:rPr>
              <w:t>ALT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)持续升高或肝脏组织学显示有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活动性病变的慢性成人乙型肝炎的治疗(包括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代偿及失代偿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期肝病患者)。也适用于治疗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岁至&lt;18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岁慢性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HBV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感染代偿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性肝病的核苷初治儿童患者，有病毒复制活跃和血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清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ALT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平持续升高的证据或中度至重度炎症和/或纤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维化的组织学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证据。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364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水合氯醛/糖浆组合包装超医保限定范围支付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54" w:right="16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根据《国家医保药品目录》，儿童检查、操作前的镇静、催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眠。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365</w:t>
            </w:r>
          </w:p>
        </w:tc>
        <w:tc>
          <w:tcPr>
            <w:tcW w:w="42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化湿败毒颗粒超医保限定范围支付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45" w:lineRule="auto"/>
              <w:ind w:left="46" w:right="1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根据《国家医保药品目录》，化湿解毒，宣肺泄热。用于湿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毒侵肺所致的疫病，症见发热、咳嗽、乏力、胸闷、恶心、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肌肉酸痛、咽干咽痛、食欲减退、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口中粘腻不爽等。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366</w:t>
            </w:r>
          </w:p>
        </w:tc>
        <w:tc>
          <w:tcPr>
            <w:tcW w:w="429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磷酸依米他韦胶囊超医保限定范围支付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45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根据《国家医保药品目录》，磷酸依米他韦胶囊需与索磷布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韦片联合，用于治疗成人基因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型非肝硬化慢性丙型肝炎。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磷酸依米他韦胶囊不得作为单药治疗。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367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马来酸奈拉替尼片超医保限定范围支付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8" w:line="245" w:lineRule="auto"/>
              <w:ind w:left="48" w:right="11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根据《国家医保药品目录》，适用于人类表皮生长因子受体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2(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2)阳性的早期乳腺癌成年患者，在接受含曲妥珠单抗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辅助治疗之后的强化辅助治疗。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TX177</w:t>
            </w:r>
          </w:p>
        </w:tc>
      </w:tr>
    </w:tbl>
    <w:p>
      <w:pPr>
        <w:spacing w:line="218" w:lineRule="exact"/>
        <w:rPr>
          <w:rFonts w:ascii="Arial"/>
          <w:sz w:val="18"/>
        </w:rPr>
      </w:pPr>
    </w:p>
    <w:p>
      <w:pPr>
        <w:spacing w:line="218" w:lineRule="exact"/>
        <w:rPr>
          <w:rFonts w:ascii="Arial" w:hAnsi="Arial" w:eastAsia="Arial" w:cs="Arial"/>
          <w:sz w:val="18"/>
          <w:szCs w:val="18"/>
        </w:rPr>
        <w:sectPr>
          <w:footerReference r:id="rId46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368</w:t>
            </w:r>
          </w:p>
        </w:tc>
        <w:tc>
          <w:tcPr>
            <w:tcW w:w="429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艾考恩丙替片超医保限定范围支付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57" w:lineRule="auto"/>
              <w:ind w:left="46" w:right="11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根据《国家医保药品目录》，适用于治疗人类免疫缺陷病毒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-1(</w:t>
            </w:r>
            <w:r>
              <w:rPr>
                <w:rFonts w:ascii="宋体" w:hAnsi="宋体" w:eastAsia="宋体" w:cs="宋体"/>
                <w:sz w:val="20"/>
                <w:szCs w:val="20"/>
              </w:rPr>
              <w:t>HIV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-1)感染的且无任何与整合酶抑制剂类药物、恩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曲他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滨或替诺福韦耐药性相关的已知突变的成人和青少年(年龄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岁及以上且体重至少为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35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369</w:t>
            </w:r>
          </w:p>
        </w:tc>
        <w:tc>
          <w:tcPr>
            <w:tcW w:w="429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金花清感颗粒超医保限定范围支付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59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根据《国家医保药品目录》，疏风宣肺，清热解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毒。用于单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纯型流行性感冒轻症，中医辨证属风热犯肺证者，症见发热，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头痛，全身酸痛，咽痛，咳嗽，恶风或恶寒，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鼻塞流涕，舌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质红，舌苔薄黄，脉数。在新型冠状病毒肺炎的常规治疗中，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可用于轻型、普通型引起的发热、咳嗽、乏力。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2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370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6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注射用磷酸左奥硝唑酯二钠超医保限定范围支 </w:t>
            </w:r>
            <w:r>
              <w:rPr>
                <w:rFonts w:ascii="宋体" w:hAnsi="宋体" w:eastAsia="宋体" w:cs="宋体"/>
                <w:sz w:val="20"/>
                <w:szCs w:val="20"/>
              </w:rPr>
              <w:t>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0" w:line="262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根据《国家医保药品目录》，为减少耐药菌的产生，保证磷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酸左奥硝唑酯二钠、左奥硝唑、奥硝唑及其他抗菌药物的有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效性，磷酸左奥硝唑酯二钠只用于治疗或预防已证明或高度 怀疑由敏感细菌引起的感染。在选择或修改抗菌药物治疗方 案时，应考虑细菌培养和药敏试验结果。如果没有这些试验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的数据做参考，则应当根据当地流行病学和病原菌敏感性进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行经验性治疗。</w:t>
            </w:r>
          </w:p>
          <w:p>
            <w:pPr>
              <w:spacing w:before="44" w:line="257" w:lineRule="auto"/>
              <w:ind w:left="49" w:right="15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在治疗前应进行细菌培养和药敏试验以分离并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鉴定感染病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原菌，确定其对该抗菌药物的敏感性，在获得以上药敏结果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之前可以先使用该抗菌药物进行治疗，得到药敏结果后再选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择进行针对病原菌的治疗。</w:t>
            </w:r>
          </w:p>
          <w:p>
            <w:pPr>
              <w:spacing w:before="43" w:line="255" w:lineRule="auto"/>
              <w:ind w:left="51" w:right="16" w:hanging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在治疗期间应定期进行细菌培养和药敏试验以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掌握病原菌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是否对抗菌药物持续敏感，并在细菌出现耐药性后能够及时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发现。</w:t>
            </w:r>
          </w:p>
          <w:p>
            <w:pPr>
              <w:spacing w:before="43" w:line="290" w:lineRule="exact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6"/>
                <w:sz w:val="20"/>
                <w:szCs w:val="20"/>
              </w:rPr>
              <w:t>本品仅适用于不宜口服给药的患者。</w:t>
            </w:r>
          </w:p>
          <w:p>
            <w:pPr>
              <w:spacing w:before="1" w:line="226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本品适应症为：</w:t>
            </w:r>
          </w:p>
          <w:p>
            <w:pPr>
              <w:spacing w:before="42" w:line="253" w:lineRule="auto"/>
              <w:ind w:left="49" w:right="11" w:firstLine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1.本品适用于治疗肠道和肝脏严重的阿米巴病；2.本品适用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于治疗奥硝唑敏感厌氧菌引起的手术后感染；3.本品适用于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预防外科手术导致的敏感厌氧菌感染。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TX105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7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2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371</w:t>
            </w:r>
          </w:p>
        </w:tc>
        <w:tc>
          <w:tcPr>
            <w:tcW w:w="429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47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苹果酸奈诺沙星氯化钠注射液超医保限定范围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22" w:line="238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根据《国家医保药品目录》，为减少耐药菌的产生，保证奈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诺沙星及其他抗菌药物的有效性，本品只用于治疗已证明或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高度怀疑由敏感细菌引起的感染。在选择或修改抗菌药物治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疗方案时，应考虑细菌培养和药敏试验的结果。如果没有这 些试验的数据做参考，则应根据当地流行病学和病原菌敏感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性进行经验性治疗。</w:t>
            </w:r>
          </w:p>
          <w:p>
            <w:pPr>
              <w:spacing w:before="14" w:line="237" w:lineRule="auto"/>
              <w:ind w:left="47" w:right="1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在治疗前应进行细菌培养和药敏试验以分离并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鉴定感染病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原菌，确定其对本品的敏感性。在获得以上检验结果之前可 以先使用本品进行治疗，得到检验结果之后再选择适当的治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疗方法。</w:t>
            </w:r>
          </w:p>
          <w:p>
            <w:pPr>
              <w:spacing w:before="12" w:line="236" w:lineRule="auto"/>
              <w:ind w:left="52" w:right="16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在此类中的其他药物相同，使用本品进行治疗时，在治疗期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间应定期进行细菌培养和药敏试验以掌握病原菌是否对抗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菌药物持续敏感，并在细菌出现耐药性后能够及时发现。</w:t>
            </w:r>
          </w:p>
          <w:p>
            <w:pPr>
              <w:spacing w:before="11" w:line="237" w:lineRule="auto"/>
              <w:ind w:left="46" w:right="1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本品可用于治疗对奈诺沙星呈现敏感的肺炎链球菌、金黄色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葡萄球菌、流感嗜血杆菌、副流感嗜血杆菌、卡他莫拉菌、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肺炎克雷伯菌、铜绿假单胞菌以及肺炎支原体、肺炎衣原体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和嗜肺军团菌所致的成人(≥18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岁)社区获得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性肺炎。</w:t>
            </w:r>
          </w:p>
          <w:p>
            <w:pPr>
              <w:spacing w:before="12" w:line="231" w:lineRule="auto"/>
              <w:ind w:left="48" w:right="15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在使用本品时可依据患者病情严重程度及耐受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性选用注射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剂或口服制剂,也可选用治疗初期予以注射剂静脉输注,病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情趋缓解后继以口服给药的序贯疗法。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依维莫司片超医保限定范围支付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1" w:line="237" w:lineRule="auto"/>
              <w:ind w:left="47" w:right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，限：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1. 既往接受舒尼替尼或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索拉非尼治疗失败的晚期肾细胞癌成人患者；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2.不可切除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的、局部晚期或转移性的、分化良好的(中度分化或高度分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化)进展期胰腺神经内分泌瘤成人患者；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3. 无法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手术切除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的、局部晚期或转移性的、分化良好的、进展期非功能性胃 肠道或肺源神经内分泌肿瘤(</w:t>
            </w:r>
            <w:r>
              <w:rPr>
                <w:rFonts w:ascii="宋体" w:hAnsi="宋体" w:eastAsia="宋体" w:cs="宋体"/>
                <w:sz w:val="20"/>
                <w:szCs w:val="20"/>
              </w:rPr>
              <w:t>NET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)成人患者；4. 需要治疗干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预但不适于手术切除的结节性硬化症(</w:t>
            </w:r>
            <w:r>
              <w:rPr>
                <w:rFonts w:ascii="宋体" w:hAnsi="宋体" w:eastAsia="宋体" w:cs="宋体"/>
                <w:sz w:val="20"/>
                <w:szCs w:val="20"/>
              </w:rPr>
              <w:t>TSC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)相关的室管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膜下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巨细胞星形细胞瘤(</w:t>
            </w:r>
            <w:r>
              <w:rPr>
                <w:rFonts w:ascii="宋体" w:hAnsi="宋体" w:eastAsia="宋体" w:cs="宋体"/>
                <w:sz w:val="20"/>
                <w:szCs w:val="20"/>
              </w:rPr>
              <w:t>SEGA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)成人和儿童患者；5. 用于治疗不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需立即手术治疗的结节性硬化症相关的肾血管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平滑肌脂肪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瘤(</w:t>
            </w:r>
            <w:r>
              <w:rPr>
                <w:rFonts w:ascii="宋体" w:hAnsi="宋体" w:eastAsia="宋体" w:cs="宋体"/>
                <w:sz w:val="20"/>
                <w:szCs w:val="20"/>
              </w:rPr>
              <w:t>TSC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AML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)成人患者；6. 来曲唑或阿那曲唑治疗失败后的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激素受体阳性、表皮生长因子受体-2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阴性、绝经后晚期女性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乳腺癌患者。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TX205</w:t>
            </w:r>
          </w:p>
        </w:tc>
      </w:tr>
    </w:tbl>
    <w:p>
      <w:pPr>
        <w:spacing w:line="108" w:lineRule="exact"/>
        <w:rPr>
          <w:rFonts w:ascii="Arial"/>
          <w:sz w:val="9"/>
        </w:rPr>
      </w:pPr>
    </w:p>
    <w:p>
      <w:pPr>
        <w:spacing w:line="108" w:lineRule="exact"/>
        <w:rPr>
          <w:rFonts w:ascii="Arial" w:hAnsi="Arial" w:eastAsia="Arial" w:cs="Arial"/>
          <w:sz w:val="9"/>
          <w:szCs w:val="9"/>
        </w:rPr>
        <w:sectPr>
          <w:footerReference r:id="rId48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373</w:t>
            </w:r>
          </w:p>
        </w:tc>
        <w:tc>
          <w:tcPr>
            <w:tcW w:w="4290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司库奇尤单抗注射液超医保限定范围支付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6" w:line="272" w:lineRule="auto"/>
              <w:ind w:left="47" w:righ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，限：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1. 银屑病：用于治疗符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合系统治疗或光疗指征的中度至重度斑块状银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屑病的成年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及体重≥50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岁及以上儿童患者；2. 强直性脊柱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炎：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用于常规治疗疗效欠佳的强直性脊柱炎的成年患者。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374</w:t>
            </w:r>
          </w:p>
        </w:tc>
        <w:tc>
          <w:tcPr>
            <w:tcW w:w="4290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乌帕替尼缓释片超医保限定范围支付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8" w:line="257" w:lineRule="auto"/>
              <w:ind w:left="66" w:hanging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根据《国家医保药品目录》，限：1.12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岁及以上患者难治性、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中重度特应性皮炎的二线治疗；</w:t>
            </w:r>
          </w:p>
          <w:p>
            <w:pPr>
              <w:spacing w:before="63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2.活动性银屑病关节炎成人患者的二线治疗；</w:t>
            </w:r>
          </w:p>
          <w:p>
            <w:pPr>
              <w:spacing w:before="64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3.中重度活动性类风湿关节炎成人患者的二线治疗。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3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375</w:t>
            </w:r>
          </w:p>
        </w:tc>
        <w:tc>
          <w:tcPr>
            <w:tcW w:w="429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康柏西普眼用注射液超医保限定范围支付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9" w:line="281" w:lineRule="auto"/>
              <w:ind w:left="47" w:right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，限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:1.50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岁以上的湿性年龄相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关性黄斑变性(</w:t>
            </w:r>
            <w:r>
              <w:rPr>
                <w:rFonts w:ascii="宋体" w:hAnsi="宋体" w:eastAsia="宋体" w:cs="宋体"/>
                <w:sz w:val="20"/>
                <w:szCs w:val="20"/>
              </w:rPr>
              <w:t>AMD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)；2.糖尿病性黄斑水肿(</w:t>
            </w:r>
            <w:r>
              <w:rPr>
                <w:rFonts w:ascii="宋体" w:hAnsi="宋体" w:eastAsia="宋体" w:cs="宋体"/>
                <w:sz w:val="20"/>
                <w:szCs w:val="20"/>
              </w:rPr>
              <w:t>DME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)引起的视力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损害；3.脉络膜新生血管(</w:t>
            </w:r>
            <w:r>
              <w:rPr>
                <w:rFonts w:ascii="宋体" w:hAnsi="宋体" w:eastAsia="宋体" w:cs="宋体"/>
                <w:sz w:val="20"/>
                <w:szCs w:val="20"/>
              </w:rPr>
              <w:t>CNV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)导致的视力损害；4.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继发于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视网膜静脉阻塞(</w:t>
            </w:r>
            <w:r>
              <w:rPr>
                <w:rFonts w:ascii="宋体" w:hAnsi="宋体" w:eastAsia="宋体" w:cs="宋体"/>
                <w:sz w:val="20"/>
                <w:szCs w:val="20"/>
              </w:rPr>
              <w:t>RVO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)(视网膜分支静脉阻塞(</w:t>
            </w:r>
            <w:r>
              <w:rPr>
                <w:rFonts w:ascii="宋体" w:hAnsi="宋体" w:eastAsia="宋体" w:cs="宋体"/>
                <w:sz w:val="20"/>
                <w:szCs w:val="20"/>
              </w:rPr>
              <w:t>BRVO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)或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视网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膜中央静脉阻塞(</w:t>
            </w:r>
            <w:r>
              <w:rPr>
                <w:rFonts w:ascii="宋体" w:hAnsi="宋体" w:eastAsia="宋体" w:cs="宋体"/>
                <w:sz w:val="20"/>
                <w:szCs w:val="20"/>
              </w:rPr>
              <w:t>CRVO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)的黄斑水肿引起的视力损伤。应同时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符合以下条件：1.需三级综合医院眼科或二级及以上眼科专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院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医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师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处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方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；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首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次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处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方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时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病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眼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线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矫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正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视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0.05-0.5；3.事前审查后方可用，初次申请需有血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管造影或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OCT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(全身情况不允许的患者可以提供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OCT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血管成像)证据；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4.每眼累计最多支付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支，第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年度最多支付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支。阿柏西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普、雷珠单抗和康柏西普的药品支数合并计算。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376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曲美替尼片超医保限定范围支付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51" w:line="279" w:lineRule="auto"/>
              <w:ind w:left="43" w:right="8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600 突变阳性不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可切除或转移性黑色素瘤：联合甲磺酸达拉非尼适用于治疗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600 突变阳性的不可切除或转移性黑色素瘤患者；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600 突变阳性黑色素瘤的术后辅助治疗：联合甲磺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酸达拉非尼适用于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600 突变阳性的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III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期黑色素瘤患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者完全切除后的辅助治疗；3.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600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突变阳性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的转移性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非小细胞肺癌：联合甲磺酸达拉非尼适用于治疗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600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突变阳性的转移性非小细胞肺癌患者。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TX169</w:t>
            </w:r>
          </w:p>
        </w:tc>
      </w:tr>
    </w:tbl>
    <w:p>
      <w:pPr>
        <w:pStyle w:val="2"/>
        <w:spacing w:before="37" w:line="181" w:lineRule="auto"/>
        <w:ind w:left="6905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46  </w:t>
      </w:r>
      <w:r>
        <w:rPr>
          <w:sz w:val="28"/>
          <w:szCs w:val="28"/>
        </w:rPr>
        <w:t>—</w:t>
      </w:r>
    </w:p>
    <w:p>
      <w:pPr>
        <w:spacing w:line="181" w:lineRule="auto"/>
        <w:rPr>
          <w:sz w:val="28"/>
          <w:szCs w:val="28"/>
        </w:rPr>
        <w:sectPr>
          <w:footerReference r:id="rId49" w:type="default"/>
          <w:pgSz w:w="16839" w:h="11906"/>
          <w:pgMar w:top="400" w:right="955" w:bottom="400" w:left="954" w:header="0" w:footer="0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377</w:t>
            </w:r>
          </w:p>
        </w:tc>
        <w:tc>
          <w:tcPr>
            <w:tcW w:w="429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甲磺酸达拉非尼胶囊超医保限定范围支付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3" w:line="248" w:lineRule="auto"/>
              <w:ind w:left="43" w:right="11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600 突变阳性不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可切除或转移性黑色素瘤：联合曲美替尼适用于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治疗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BRAF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V600 突变阳性的不可切除或转移性黑色素瘤患者；</w:t>
            </w:r>
          </w:p>
          <w:p>
            <w:pPr>
              <w:spacing w:before="34" w:line="248" w:lineRule="auto"/>
              <w:ind w:left="47" w:right="8" w:firstLine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2.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600 突变阳性黑色素瘤的术后辅助治疗：联合曲美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替尼适用于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600 突变阳性的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III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期黑色素瘤患者完全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切除后的辅助治疗；</w:t>
            </w:r>
          </w:p>
          <w:p>
            <w:pPr>
              <w:spacing w:before="34" w:line="246" w:lineRule="auto"/>
              <w:ind w:left="48" w:right="11" w:firstLine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3.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600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突变阳性的转移性非小细胞肺癌：联合曲美替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尼适用于治疗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BRAF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600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突变阳性的转移性非小细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胞肺癌患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378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西妥昔单抗注射液超医保限定范围支付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49" w:right="13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，限：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z w:val="20"/>
                <w:szCs w:val="20"/>
              </w:rPr>
              <w:t>RAS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基因野生型的转移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性结直肠癌；2.头颈部鳞状细胞癌。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379</w:t>
            </w:r>
          </w:p>
        </w:tc>
        <w:tc>
          <w:tcPr>
            <w:tcW w:w="429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乌司奴单抗注射液超医保限定范围支付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 w:line="252" w:lineRule="auto"/>
              <w:ind w:left="41" w:right="11" w:firstLine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根据《国家医保药品目录》，限：1.斑块状银屑病：本品适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用于对环孢素、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甲氨蝶呤(</w:t>
            </w:r>
            <w:r>
              <w:rPr>
                <w:rFonts w:ascii="宋体" w:hAnsi="宋体" w:eastAsia="宋体" w:cs="宋体"/>
                <w:sz w:val="20"/>
                <w:szCs w:val="20"/>
              </w:rPr>
              <w:t>MTX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)或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PUVA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(补骨脂素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和紫外线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A)等其他系统性治疗不应答、有禁忌或无法耐受的成年中重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度斑块状银屑病患者；2.克罗恩病：本品适用于对传统治疗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或肿瘤坏死因子α(</w:t>
            </w:r>
            <w:r>
              <w:rPr>
                <w:rFonts w:ascii="宋体" w:hAnsi="宋体" w:eastAsia="宋体" w:cs="宋体"/>
                <w:sz w:val="20"/>
                <w:szCs w:val="20"/>
              </w:rPr>
              <w:t>TNF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α)拮抗剂应答不足、失应答或无法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耐受的成年中重度活动性克罗恩病患者。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380</w:t>
            </w:r>
          </w:p>
        </w:tc>
        <w:tc>
          <w:tcPr>
            <w:tcW w:w="429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甲磺酸阿美替尼片超医保限定范围支付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52" w:lineRule="auto"/>
              <w:ind w:left="45" w:right="11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根据《国家医保药品目录》，限：1.表皮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生长因子受体(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外显子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缺失或外显子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21(L858R)置换突变的局部晚期或转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移性非小细胞肺癌(</w:t>
            </w:r>
            <w:r>
              <w:rPr>
                <w:rFonts w:ascii="宋体" w:hAnsi="宋体" w:eastAsia="宋体" w:cs="宋体"/>
                <w:sz w:val="20"/>
                <w:szCs w:val="20"/>
              </w:rPr>
              <w:t>NSCLC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)成人患者的一线治疗；2.既往经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酪氨酸激酶抑制剂(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TKI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)治疗时或治疗后出现疾病进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展,并且经检测确认存在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790M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突变阳性的局部晚期或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转移性非小细胞肺癌成人患者的治疗。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381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甲磺酸伏美替尼片超医保限定范围支付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6" w:line="252" w:lineRule="auto"/>
              <w:ind w:left="47" w:right="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根据《国家医保药品目录》，限：1.表皮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生长因子受体(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外显子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缺失或外显子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21(L858R)置换突变的局部晚期或转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移性非小细胞肺癌(</w:t>
            </w:r>
            <w:r>
              <w:rPr>
                <w:rFonts w:ascii="宋体" w:hAnsi="宋体" w:eastAsia="宋体" w:cs="宋体"/>
                <w:sz w:val="20"/>
                <w:szCs w:val="20"/>
              </w:rPr>
              <w:t>NSCLC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)成人患者的一线治疗；2.既往因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表皮生长因子受体(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)酪氨酸激酶抑制剂(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TKI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)治疗时或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治疗后出现疾病进展，并且经检验确认存在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790M 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变阳性的局部晚期或转移性非小细胞肺癌成人患者的治疗。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TX173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0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382</w:t>
            </w:r>
          </w:p>
        </w:tc>
        <w:tc>
          <w:tcPr>
            <w:tcW w:w="429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甲磺酸奥希替尼片超医保限定范围支付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67" w:lineRule="auto"/>
              <w:ind w:left="45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根据《国家医保药品目录》，限：1.表皮生长因子受体（EGFR）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外显子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19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缺失或外显子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21（L858R）置换突变的局部晚期或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转移性非小细胞肺癌（</w:t>
            </w:r>
            <w:r>
              <w:rPr>
                <w:rFonts w:ascii="宋体" w:hAnsi="宋体" w:eastAsia="宋体" w:cs="宋体"/>
                <w:sz w:val="20"/>
                <w:szCs w:val="20"/>
              </w:rPr>
              <w:t>NSCLC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）成人患者的一线治疗；2.既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往因表皮生长因子受体（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）酪氨酸激酶抑制剂（</w:t>
            </w:r>
            <w:r>
              <w:rPr>
                <w:rFonts w:ascii="宋体" w:hAnsi="宋体" w:eastAsia="宋体" w:cs="宋体"/>
                <w:sz w:val="20"/>
                <w:szCs w:val="20"/>
              </w:rPr>
              <w:t>TKI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治疗时或治疗后出现疾病进展，并且经检验确认存在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EGFR 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T790M 突变阳性的局部晚期或转移性非小细胞肺癌成人患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者的治疗。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4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383</w:t>
            </w:r>
          </w:p>
        </w:tc>
        <w:tc>
          <w:tcPr>
            <w:tcW w:w="4290" w:type="dxa"/>
            <w:vAlign w:val="top"/>
          </w:tcPr>
          <w:p>
            <w:pPr>
              <w:spacing w:before="191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瑞戈非尼片超医保限定范围支付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50" w:lineRule="auto"/>
              <w:ind w:left="47" w:right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根据《国家医保药品目录》，限：1.肝细胞癌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二线治疗；2.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转移性结直肠癌三线治疗；3.胃肠道间质瘤三线治疗。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384</w:t>
            </w:r>
          </w:p>
        </w:tc>
        <w:tc>
          <w:tcPr>
            <w:tcW w:w="429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泽布替尼胶囊超医保限定范围支付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68" w:lineRule="auto"/>
              <w:ind w:left="47" w:right="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根据《国家医保药品目录》，限：1.既往至少接受过一种治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疗的成人套细胞淋巴瘤(</w:t>
            </w:r>
            <w:r>
              <w:rPr>
                <w:rFonts w:ascii="宋体" w:hAnsi="宋体" w:eastAsia="宋体" w:cs="宋体"/>
                <w:sz w:val="20"/>
                <w:szCs w:val="20"/>
              </w:rPr>
              <w:t>MCL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)患者；2.既往至少接受过一种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治疗的成人慢性淋巴细胞白血病(</w:t>
            </w:r>
            <w:r>
              <w:rPr>
                <w:rFonts w:ascii="宋体" w:hAnsi="宋体" w:eastAsia="宋体" w:cs="宋体"/>
                <w:sz w:val="20"/>
                <w:szCs w:val="20"/>
              </w:rPr>
              <w:t>CLL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)/小淋巴细胞淋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巴瘤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SLL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)患者。分别基于一项单臂临床试验的客观缓解率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附条件批准上述适应症，完全批准将取决于正在开展中的确 证性随机对照临床试验结果；3.既往至少接受过一种治疗的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成人华氏巨球蛋白血症(</w:t>
            </w:r>
            <w:r>
              <w:rPr>
                <w:rFonts w:ascii="宋体" w:hAnsi="宋体" w:eastAsia="宋体" w:cs="宋体"/>
                <w:sz w:val="20"/>
                <w:szCs w:val="20"/>
              </w:rPr>
              <w:t>WM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)患者。基于一项单臂临床试验的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主要缓解率结果附条件批准上述适应症，完全批准将取决于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正在开展中的确证性随机对照临床试验结果。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385</w:t>
            </w:r>
          </w:p>
        </w:tc>
        <w:tc>
          <w:tcPr>
            <w:tcW w:w="4290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伊布替尼胶囊超医保限定范围支付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62" w:lineRule="auto"/>
              <w:ind w:left="47" w:right="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根据《国家医保药品目录》，限：1.既往至少接受过一种治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疗的套细胞淋巴瘤(</w:t>
            </w:r>
            <w:r>
              <w:rPr>
                <w:rFonts w:ascii="宋体" w:hAnsi="宋体" w:eastAsia="宋体" w:cs="宋体"/>
                <w:sz w:val="20"/>
                <w:szCs w:val="20"/>
              </w:rPr>
              <w:t>MCL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)患者的治疗；2.慢性淋巴细胞白血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病/小淋巴细胞淋巴瘤(</w:t>
            </w:r>
            <w:r>
              <w:rPr>
                <w:rFonts w:ascii="宋体" w:hAnsi="宋体" w:eastAsia="宋体" w:cs="宋体"/>
                <w:sz w:val="20"/>
                <w:szCs w:val="20"/>
              </w:rPr>
              <w:t>CLL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>SLL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)患者的治疗；3.华氏巨球蛋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白血症患者的治疗，按说明书用药。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386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注射用恩美曲妥珠单抗超医保限定范围支付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3" w:line="264" w:lineRule="auto"/>
              <w:ind w:left="48" w:right="12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根据《国家医保药品目录》，限：1.接受了紫杉烷类联合曲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妥珠单抗为基础的新辅助治疗后仍残存侵袭性病灶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阳性早期乳腺癌患者的辅助治疗；2.限接受了紫杉烷类和曲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妥珠单抗治疗的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阳性、不可切除局部晚期或转移性乳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腺癌患者。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TX150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1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2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387</w:t>
            </w:r>
          </w:p>
        </w:tc>
        <w:tc>
          <w:tcPr>
            <w:tcW w:w="4290" w:type="dxa"/>
            <w:vAlign w:val="top"/>
          </w:tcPr>
          <w:p>
            <w:pPr>
              <w:spacing w:before="189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注射用苯磺酸瑞马唑仑超医保限定范围支付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51" w:lineRule="auto"/>
              <w:ind w:left="47" w:righ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根据《国家医保药品目录》，限：1.结肠镜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检查；2.全身麻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醉诱导与维持。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388</w:t>
            </w:r>
          </w:p>
        </w:tc>
        <w:tc>
          <w:tcPr>
            <w:tcW w:w="42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注射用紫杉醇脂质体超医保限定范围支付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65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根据《国家医保药品目录》，限：1.卵巢癌的一线化疗及以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后卵巢转移性癌的治疗、作为一线化疗，也可与顺铂联合应 用；2.用于曾用过含阿霉素标准化疗的乳腺癌患者的后续治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疗或复发患者的治疗；3.可与顺铂联合用于不能手术或放疗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的非小细胞肺癌患者的一线化疗。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3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389</w:t>
            </w:r>
          </w:p>
        </w:tc>
        <w:tc>
          <w:tcPr>
            <w:tcW w:w="4290" w:type="dxa"/>
            <w:vAlign w:val="top"/>
          </w:tcPr>
          <w:p>
            <w:pPr>
              <w:spacing w:before="190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注射用甲苯磺酸瑞马唑仑超医保限定范围支付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50" w:lineRule="auto"/>
              <w:ind w:left="47" w:righ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根据《国家医保药品目录》，限：1.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胃镜、结肠镜检查的镇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静；2.全身麻醉的诱导和维持。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0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390</w:t>
            </w:r>
          </w:p>
        </w:tc>
        <w:tc>
          <w:tcPr>
            <w:tcW w:w="429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注射用奥马珠单抗超医保限定范围支付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64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根据《国家医保药品目录》，限：1.限经吸入型糖皮质激素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和长效吸入型β2-肾上腺素受体激动剂治疗后，仍不能有效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控制症状的中至重度持续性过敏性哮喘患者，并需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IgE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免疫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球蛋白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E)介导确诊证据；2.H1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抗组胺药治疗后仍有症状的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成人和青少年(12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岁及以上)慢性自发性荨麻疹患者。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391</w:t>
            </w:r>
          </w:p>
        </w:tc>
        <w:tc>
          <w:tcPr>
            <w:tcW w:w="429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奥拉帕利片超医保限定范围支付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7" w:line="267" w:lineRule="auto"/>
              <w:ind w:left="47" w:right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根据《国家医保药品目录》，限：1.携带胚系或体细胞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BRCA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突变的(</w:t>
            </w:r>
            <w:r>
              <w:rPr>
                <w:rFonts w:ascii="宋体" w:hAnsi="宋体" w:eastAsia="宋体" w:cs="宋体"/>
                <w:sz w:val="20"/>
                <w:szCs w:val="20"/>
              </w:rPr>
              <w:t>gBRCAm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sBRCAm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)晚期上皮性卵巢癌、输卵管癌或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原发性腹膜癌初治成人患者在一线含铂化疗达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到完全缓解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或部分缓解后的维持治疗；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2.铂敏感的复发性上皮性卵巢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癌、输卵管癌或原发性腹膜癌成人患者在含铂化疗达到完全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缓解或部分缓解后的维持治疗；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3.携带胚系或体细胞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BRCA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突变(</w:t>
            </w:r>
            <w:r>
              <w:rPr>
                <w:rFonts w:ascii="宋体" w:hAnsi="宋体" w:eastAsia="宋体" w:cs="宋体"/>
                <w:sz w:val="20"/>
                <w:szCs w:val="20"/>
              </w:rPr>
              <w:t>gBRCAm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sBRCAm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)且既往治疗(包括一种新型内分泌药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物)失败的转移性去势抵抗性前列腺癌成人患者。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392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特瑞普利单抗注射液超医保限定范围支付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3" w:line="264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根据《国家医保药品目录》，限：1.用于既往接受全身系统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治疗失败的不可切除或转移性黑色素瘤的治疗；2.用于既往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接受过二线及以上系统治疗失败的复发/转移性鼻咽癌患者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的治疗；3.用于含铂化疗失败包括新辅助或辅助化疗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月内进展的局部晚期或转移性尿路上皮癌的治疗。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TX146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2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393</w:t>
            </w:r>
          </w:p>
        </w:tc>
        <w:tc>
          <w:tcPr>
            <w:tcW w:w="42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盐酸安罗替尼胶囊超医保限定范围支付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55" w:lineRule="auto"/>
              <w:ind w:left="47" w:right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根据《国家医保药品目录》，限：1.用于既往至少接受过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种系统化疗后出现进展或复发的局部晚期或转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移性非小细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胞肺癌患者的治疗；对于存在表皮生长因子受体(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基因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突变或间变性淋巴瘤激酶(</w:t>
            </w:r>
            <w:r>
              <w:rPr>
                <w:rFonts w:ascii="宋体" w:hAnsi="宋体" w:eastAsia="宋体" w:cs="宋体"/>
                <w:sz w:val="20"/>
                <w:szCs w:val="20"/>
              </w:rPr>
              <w:t>ALK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)阳性的患者，在开始盐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酸安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罗替尼胶囊治疗前应接受相应的标准靶向药物治疗后进展、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且至少接受过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种系统化疗后出现进展或复发；2.用于腺泡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状软组织肉瘤、透明细胞肉瘤以及既往至少接受过含蒽环类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化疗方案治疗后进展或复发的其他晚期软组织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肉瘤患者的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治疗；3.用于既往至少接受过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种化疗方案治疗后进展或复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发的小细胞肺癌患者的治疗；4.用于具有临床症状或明确疾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病进展的、不可切除的局部晚期或转移性甲状腺髓样癌患者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的治疗。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394</w:t>
            </w:r>
          </w:p>
        </w:tc>
        <w:tc>
          <w:tcPr>
            <w:tcW w:w="429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注射用维迪西妥单抗超医保限定范围支付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 w:line="249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根据《国家医保药品目录》，限：1.至少接受过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个系统化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疗的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过表达局部晚期或转移性胃癌(包括胃食管结合部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腺癌)；2.既往接受过含铂化疗且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过表达局部晚期或转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移性尿路上皮癌。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395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替雷利珠单抗注射液超医保限定范围支付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4" w:line="264" w:lineRule="auto"/>
              <w:ind w:left="47" w:right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根据《国家医保药品目录》，限：1.至少经过二线系统化疗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的复发或难治性经典型霍奇金淋巴瘤的治疗；2.</w:t>
            </w:r>
            <w:r>
              <w:rPr>
                <w:rFonts w:ascii="宋体" w:hAnsi="宋体" w:eastAsia="宋体" w:cs="宋体"/>
                <w:sz w:val="20"/>
                <w:szCs w:val="20"/>
              </w:rPr>
              <w:t>PD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-L1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高表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达的含铂化疗失败包括新辅助或辅助化疗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个月内进展的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局部晚期或转移性尿路上皮癌的治疗；3.不可手术切除的局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部晚期或转移性鳞状非小细胞肺癌的一线治疗；4.表皮生长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因子受体(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)基因突变阴性和间变性淋巴瘤激酶(</w:t>
            </w:r>
            <w:r>
              <w:rPr>
                <w:rFonts w:ascii="宋体" w:hAnsi="宋体" w:eastAsia="宋体" w:cs="宋体"/>
                <w:sz w:val="20"/>
                <w:szCs w:val="20"/>
              </w:rPr>
              <w:t>ALK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)阴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性、不可手术切除的局部晚期或转移性非鳞状非小细胞肺癌 的一线治疗；5.表皮生长因子受体(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)基因突变阴性和间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变性淋巴瘤激酶(</w:t>
            </w:r>
            <w:r>
              <w:rPr>
                <w:rFonts w:ascii="宋体" w:hAnsi="宋体" w:eastAsia="宋体" w:cs="宋体"/>
                <w:sz w:val="20"/>
                <w:szCs w:val="20"/>
              </w:rPr>
              <w:t>ALK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)阴性、既往接受过含铂方案化疗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后疾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病进展或不可耐受的局部晚期或转移性非鳞状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非小细胞肺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癌(</w:t>
            </w:r>
            <w:r>
              <w:rPr>
                <w:rFonts w:ascii="宋体" w:hAnsi="宋体" w:eastAsia="宋体" w:cs="宋体"/>
                <w:sz w:val="20"/>
                <w:szCs w:val="20"/>
              </w:rPr>
              <w:t>NSCLC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)成人患者，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以及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ALK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阴性或未知的，既往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接受过含铂方案化疗后疾病进展或不可耐受的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局部晚期或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转移性鳞状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NSCLC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成人患者；6.至少经过一种全身治疗的肝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TX145</w:t>
            </w:r>
          </w:p>
        </w:tc>
      </w:tr>
    </w:tbl>
    <w:p>
      <w:pPr>
        <w:spacing w:line="163" w:lineRule="exact"/>
        <w:rPr>
          <w:rFonts w:ascii="Arial"/>
          <w:sz w:val="14"/>
        </w:rPr>
      </w:pPr>
    </w:p>
    <w:p>
      <w:pPr>
        <w:spacing w:line="163" w:lineRule="exact"/>
        <w:rPr>
          <w:rFonts w:ascii="Arial" w:hAnsi="Arial" w:eastAsia="Arial" w:cs="Arial"/>
          <w:sz w:val="14"/>
          <w:szCs w:val="14"/>
        </w:rPr>
        <w:sectPr>
          <w:footerReference r:id="rId53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45" w:type="dxa"/>
            <w:vAlign w:val="top"/>
          </w:tcPr>
          <w:p>
            <w:pPr>
              <w:spacing w:before="37" w:line="262" w:lineRule="auto"/>
              <w:ind w:left="47" w:right="8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细胞癌的治疗；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7.不可切除或转移性微卫星高度不稳定型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MSI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-H)或错配修复基因缺陷型(</w:t>
            </w:r>
            <w:r>
              <w:rPr>
                <w:rFonts w:ascii="宋体" w:hAnsi="宋体" w:eastAsia="宋体" w:cs="宋体"/>
                <w:sz w:val="20"/>
                <w:szCs w:val="20"/>
              </w:rPr>
              <w:t>dMMR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)的成人晚期实体瘤患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者：既往经过氟尿嘧啶类、奥沙利铂和伊立替康治疗后出现 疾病进展的晚期结直肠癌患者；既往治疗后出现疾病进展且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无满意替代治疗方案的其他晚期实体瘤患者；8.既往接受过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一线标准化疗后进展或不可耐受的局部晚期或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转移性食管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鳞状细胞癌的治疗；9.复发或转移性鼻咽癌的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一线治疗。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396</w:t>
            </w:r>
          </w:p>
        </w:tc>
        <w:tc>
          <w:tcPr>
            <w:tcW w:w="429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信迪利单抗注射液超医保限定范围支付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63" w:lineRule="auto"/>
              <w:ind w:left="47" w:right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根据《国家医保药品目录》，限：1.至少经过二线系统化疗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的复发或难治性经典型霍奇金淋巴瘤的治疗;2.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表皮生长因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子受体(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)基因突变阴性和间变性淋巴瘤激酶(</w:t>
            </w:r>
            <w:r>
              <w:rPr>
                <w:rFonts w:ascii="宋体" w:hAnsi="宋体" w:eastAsia="宋体" w:cs="宋体"/>
                <w:sz w:val="20"/>
                <w:szCs w:val="20"/>
              </w:rPr>
              <w:t>ALK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)阴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性、不可手术切除的局部晚期或转移性非鳞状非小细胞肺癌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NSCLC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)的一线治疗；3.不可手术切除的局部晚期或转移性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鳞状非小细胞肺癌(</w:t>
            </w:r>
            <w:r>
              <w:rPr>
                <w:rFonts w:ascii="宋体" w:hAnsi="宋体" w:eastAsia="宋体" w:cs="宋体"/>
                <w:sz w:val="20"/>
                <w:szCs w:val="20"/>
              </w:rPr>
              <w:t>NSCLC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)的一线治疗；4.既往未接受过系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统治疗的不可切除或转移性肝细胞癌的一线治疗；5.不可切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除的局部晚期、复发或转移性食管鳞癌的一线治疗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;6.不可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切除的局部晚期、复发或转移性胃及胃食管交界处腺癌的一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线治疗。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3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397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注射用卡瑞利珠单抗超医保限定范围支付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6" w:line="264" w:lineRule="auto"/>
              <w:ind w:left="47" w:right="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根据《国家医保药品目录》，限：1.至少经过二线系统化疗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的复发或难治性经典型霍奇金淋巴瘤的治疗；2.既往接受过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索拉非尼治疗和/或含奥沙利铂系统化疗的晚期肝细胞癌的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治疗；3.表皮生长因子受体(</w:t>
            </w:r>
            <w:r>
              <w:rPr>
                <w:rFonts w:ascii="宋体" w:hAnsi="宋体" w:eastAsia="宋体" w:cs="宋体"/>
                <w:sz w:val="20"/>
                <w:szCs w:val="20"/>
              </w:rPr>
              <w:t>EGFR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)基因突变阴性和间变性淋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巴瘤激酶(</w:t>
            </w:r>
            <w:r>
              <w:rPr>
                <w:rFonts w:ascii="宋体" w:hAnsi="宋体" w:eastAsia="宋体" w:cs="宋体"/>
                <w:sz w:val="20"/>
                <w:szCs w:val="20"/>
              </w:rPr>
              <w:t>ALK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)阴性的、不可手术切除的局部晚期或转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移性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非鳞状非小细胞肺癌(</w:t>
            </w:r>
            <w:r>
              <w:rPr>
                <w:rFonts w:ascii="宋体" w:hAnsi="宋体" w:eastAsia="宋体" w:cs="宋体"/>
                <w:sz w:val="20"/>
                <w:szCs w:val="20"/>
              </w:rPr>
              <w:t>NSCLC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)的一线治疗；4.既往接受过一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线化疗后疾病进展或不可耐受的局部晚期或转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移性食管鳞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癌；5.既往接受过二线及以上化疗后疾病进展或不可耐受的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晚期鼻咽癌的治疗；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6.局部复发或转移性鼻咽癌的一线治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疗；7.不可切除局部晚期/复发或转移性食管鳞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癌的一线治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疗；8.局部晚期或转移性鳞状非小细胞肺癌的一线治疗。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TX147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4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398</w:t>
            </w:r>
          </w:p>
        </w:tc>
        <w:tc>
          <w:tcPr>
            <w:tcW w:w="4290" w:type="dxa"/>
            <w:vAlign w:val="top"/>
          </w:tcPr>
          <w:p>
            <w:pPr>
              <w:spacing w:before="181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泊沙康唑肠溶片超医保限定范围支付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47" w:lineRule="auto"/>
              <w:ind w:left="47" w:righ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岁和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13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岁以上重度免疫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缺陷患者。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2" w:line="226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TJ9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6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399</w:t>
            </w:r>
          </w:p>
        </w:tc>
        <w:tc>
          <w:tcPr>
            <w:tcW w:w="4290" w:type="dxa"/>
            <w:vAlign w:val="top"/>
          </w:tcPr>
          <w:p>
            <w:pPr>
              <w:spacing w:before="45" w:line="243" w:lineRule="auto"/>
              <w:ind w:left="51" w:right="22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重组赖脯胰岛素、重组甘精胰岛素超医保限定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47" w:lineRule="auto"/>
              <w:ind w:left="52" w:right="18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型糖尿病患者；限其他短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效胰岛素或口服药难以控制的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型糖尿病患者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3" w:line="279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0"/>
                <w:szCs w:val="20"/>
              </w:rPr>
              <w:t>重组赖脯胰岛素</w:t>
            </w:r>
            <w:r>
              <w:rPr>
                <w:rFonts w:ascii="宋体" w:hAnsi="宋体" w:eastAsia="宋体" w:cs="宋体"/>
                <w:spacing w:val="36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5"/>
                <w:sz w:val="20"/>
                <w:szCs w:val="20"/>
              </w:rPr>
              <w:t>乙 95</w:t>
            </w:r>
          </w:p>
          <w:p>
            <w:pPr>
              <w:spacing w:line="223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重组甘精胰岛素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7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400</w:t>
            </w:r>
          </w:p>
        </w:tc>
        <w:tc>
          <w:tcPr>
            <w:tcW w:w="4290" w:type="dxa"/>
            <w:vAlign w:val="top"/>
          </w:tcPr>
          <w:p>
            <w:pPr>
              <w:spacing w:before="18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利司扑兰口服溶液用散超医保限定范围支付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46" w:lineRule="auto"/>
              <w:ind w:left="46" w:right="18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月龄及以上患者的脊髓性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肌萎缩症(</w:t>
            </w:r>
            <w:r>
              <w:rPr>
                <w:rFonts w:ascii="宋体" w:hAnsi="宋体" w:eastAsia="宋体" w:cs="宋体"/>
                <w:sz w:val="20"/>
                <w:szCs w:val="20"/>
              </w:rPr>
              <w:t>SMA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7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401</w:t>
            </w:r>
          </w:p>
        </w:tc>
        <w:tc>
          <w:tcPr>
            <w:tcW w:w="4290" w:type="dxa"/>
            <w:vAlign w:val="top"/>
          </w:tcPr>
          <w:p>
            <w:pPr>
              <w:spacing w:before="18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波生坦片超医保限定范围支付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46" w:lineRule="auto"/>
              <w:ind w:left="46" w:right="15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根据《国家医保药品目录》，限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WHO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功能分级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级-</w:t>
            </w:r>
            <w:r>
              <w:rPr>
                <w:rFonts w:ascii="宋体" w:hAnsi="宋体" w:eastAsia="宋体" w:cs="宋体"/>
                <w:sz w:val="20"/>
                <w:szCs w:val="20"/>
              </w:rPr>
              <w:t>IV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级的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肺动脉高压(</w:t>
            </w:r>
            <w:r>
              <w:rPr>
                <w:rFonts w:ascii="宋体" w:hAnsi="宋体" w:eastAsia="宋体" w:cs="宋体"/>
                <w:sz w:val="20"/>
                <w:szCs w:val="20"/>
              </w:rPr>
              <w:t>WHO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组)的患者。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7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402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注射用罗特西普超医保限定范围支付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根据《国家医保药品目录》，限β-地中海贫血成人患者。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1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403</w:t>
            </w:r>
          </w:p>
        </w:tc>
        <w:tc>
          <w:tcPr>
            <w:tcW w:w="4290" w:type="dxa"/>
            <w:vAlign w:val="top"/>
          </w:tcPr>
          <w:p>
            <w:pPr>
              <w:spacing w:before="188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芬太尼超医保限定范围支付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70" w:right="16" w:hanging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根据《国家医保药品目录》，限癌症疼痛患者或其他方法难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以控制的重度疼痛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5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★(937)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6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404</w:t>
            </w:r>
          </w:p>
        </w:tc>
        <w:tc>
          <w:tcPr>
            <w:tcW w:w="4290" w:type="dxa"/>
            <w:vAlign w:val="top"/>
          </w:tcPr>
          <w:p>
            <w:pPr>
              <w:spacing w:before="123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非那吡啶超医保限定范围支付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根据《国家医保药品目录》，限膀胱镜检查使用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0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405</w:t>
            </w:r>
          </w:p>
        </w:tc>
        <w:tc>
          <w:tcPr>
            <w:tcW w:w="4290" w:type="dxa"/>
            <w:vAlign w:val="top"/>
          </w:tcPr>
          <w:p>
            <w:pPr>
              <w:spacing w:before="187" w:line="228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马来酸吡咯替尼片超医保限定范围支付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62" w:right="12" w:hanging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，限表皮生长因子受体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2(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阳性的复发或转移性乳腺癌患者的二线治疗。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0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406</w:t>
            </w:r>
          </w:p>
        </w:tc>
        <w:tc>
          <w:tcPr>
            <w:tcW w:w="4290" w:type="dxa"/>
            <w:vAlign w:val="top"/>
          </w:tcPr>
          <w:p>
            <w:pPr>
              <w:spacing w:before="187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左布比卡因注射剂超医保限定范围支付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56" w:right="16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根据《国家医保药品目录》，限布比卡因注射剂不能耐受的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407</w:t>
            </w:r>
          </w:p>
        </w:tc>
        <w:tc>
          <w:tcPr>
            <w:tcW w:w="429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来那度胺超医保限定范围支付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0" w:line="257" w:lineRule="auto"/>
              <w:ind w:left="47" w:right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根据《国家医保药品目录》，限曾接受过至少一种疗法的多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发性骨髓瘤的成年患者，并满足以下条件：1.每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个疗程需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提供治疗有效的证据后方可继续支付；2.由三级医院血液专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科或血液专科医院医师处方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8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408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维奈克拉片超医保限定范围支付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根据《国家医保药品目录》，限成人急性髓系白血病患者。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1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409</w:t>
            </w:r>
          </w:p>
        </w:tc>
        <w:tc>
          <w:tcPr>
            <w:tcW w:w="4290" w:type="dxa"/>
            <w:vAlign w:val="top"/>
          </w:tcPr>
          <w:p>
            <w:pPr>
              <w:spacing w:before="188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可乐定贴剂超医保限定范围支付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根据《国家医保药品目录》，限持续使用可乐定，且有因禁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食、吞咽困难等无法使用可乐定口服制剂的患者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5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★(321)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410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77" w:line="243" w:lineRule="auto"/>
              <w:ind w:left="47" w:right="22" w:firstLine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白眉蛇毒血凝酶注射剂、矛头蝮蛇血凝酶注射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剂、蛇毒血凝酶注射剂超医保限定范围支付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172" w:line="248" w:lineRule="auto"/>
              <w:ind w:left="48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根据《国家医保药品目录》，限出血性疾病治疗的二线用药；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预防使用不予支付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8" w:line="242" w:lineRule="auto"/>
              <w:ind w:left="49" w:right="172" w:firstLine="3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白眉蛇毒血凝酶注射剂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222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矛头蝮蛇血凝酶注射剂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 226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蛇毒血凝酶注射剂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229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5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6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411</w:t>
            </w:r>
          </w:p>
        </w:tc>
        <w:tc>
          <w:tcPr>
            <w:tcW w:w="4290" w:type="dxa"/>
            <w:vAlign w:val="top"/>
          </w:tcPr>
          <w:p>
            <w:pPr>
              <w:spacing w:before="194" w:line="226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奥美沙坦酯氢氯噻嗪超医保限定范围支付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53" w:lineRule="auto"/>
              <w:ind w:left="52" w:right="15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根据《国家医保药品目录》，限对其它血管紧张素Ⅱ拮抗剂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治疗不能耐受的患者。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7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412</w:t>
            </w:r>
          </w:p>
        </w:tc>
        <w:tc>
          <w:tcPr>
            <w:tcW w:w="4290" w:type="dxa"/>
            <w:vAlign w:val="top"/>
          </w:tcPr>
          <w:p>
            <w:pPr>
              <w:spacing w:before="44" w:line="252" w:lineRule="auto"/>
              <w:ind w:left="47" w:right="22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奥美沙坦酯氨氯地平、替米沙坦氨氯地平超医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52" w:lineRule="auto"/>
              <w:ind w:left="52" w:right="15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根据《国家医保药品目录》，限对其它血管紧张素Ⅱ拮抗剂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治疗不能耐受或疗效不佳的患者。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9" w:line="247" w:lineRule="auto"/>
              <w:ind w:left="57" w:right="381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奥美沙坦酯氨氯地平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410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替米沙坦氨氯地平</w:t>
            </w:r>
            <w:r>
              <w:rPr>
                <w:rFonts w:ascii="宋体" w:hAnsi="宋体" w:eastAsia="宋体" w:cs="宋体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5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413</w:t>
            </w:r>
          </w:p>
        </w:tc>
        <w:tc>
          <w:tcPr>
            <w:tcW w:w="4290" w:type="dxa"/>
            <w:vAlign w:val="top"/>
          </w:tcPr>
          <w:p>
            <w:pPr>
              <w:spacing w:before="193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达沙替尼超医保限定范围支付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4" w:line="253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根据《国家医保药品目录》，限对伊马替尼耐药或不耐受的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慢性髓细胞白血病患者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414</w:t>
            </w:r>
          </w:p>
        </w:tc>
        <w:tc>
          <w:tcPr>
            <w:tcW w:w="429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52" w:lineRule="auto"/>
              <w:ind w:left="51" w:right="22" w:firstLine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比阿培南注射剂、厄他培南注射剂、亚胺培南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西司他丁注射剂超医保限定范围支付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根据《国家医保药品目录》，限多重耐药的重症感染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9" w:line="300" w:lineRule="exact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6"/>
                <w:sz w:val="20"/>
                <w:szCs w:val="20"/>
              </w:rPr>
              <w:t>比阿培南注射剂</w:t>
            </w:r>
            <w:r>
              <w:rPr>
                <w:rFonts w:ascii="宋体" w:hAnsi="宋体" w:eastAsia="宋体" w:cs="宋体"/>
                <w:spacing w:val="38"/>
                <w:position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6"/>
                <w:sz w:val="20"/>
                <w:szCs w:val="20"/>
              </w:rPr>
              <w:t>乙 631</w:t>
            </w:r>
          </w:p>
          <w:p>
            <w:pPr>
              <w:spacing w:line="226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厄他培南注射剂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630</w:t>
            </w:r>
          </w:p>
          <w:p>
            <w:pPr>
              <w:spacing w:before="54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亚胺培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南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西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司他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丁注射剂</w:t>
            </w:r>
            <w:r>
              <w:rPr>
                <w:rFonts w:ascii="宋体" w:hAnsi="宋体" w:eastAsia="宋体" w:cs="宋体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乙</w:t>
            </w:r>
          </w:p>
          <w:p>
            <w:pPr>
              <w:spacing w:before="87" w:line="186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7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415</w:t>
            </w:r>
          </w:p>
        </w:tc>
        <w:tc>
          <w:tcPr>
            <w:tcW w:w="4290" w:type="dxa"/>
            <w:vAlign w:val="top"/>
          </w:tcPr>
          <w:p>
            <w:pPr>
              <w:spacing w:before="19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艾愈胶囊超医保限定范围支付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5" w:line="252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根据《国家医保药品目录》，限恶性肿瘤放化疗并有白细胞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减少的检验证据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10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416</w:t>
            </w:r>
          </w:p>
        </w:tc>
        <w:tc>
          <w:tcPr>
            <w:tcW w:w="4290" w:type="dxa"/>
            <w:vAlign w:val="top"/>
          </w:tcPr>
          <w:p>
            <w:pPr>
              <w:spacing w:before="196" w:line="252" w:lineRule="auto"/>
              <w:ind w:left="51" w:right="22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生白颗粒(口服液、合剂)、养正合剂超医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96" w:line="252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根据《国家医保药品目录》，限恶性肿瘤放化疗期间白细胞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检验指标明显低下。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61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生白颗粒(口服液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、合剂)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乙</w:t>
            </w:r>
          </w:p>
          <w:p>
            <w:pPr>
              <w:spacing w:before="86" w:line="189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943</w:t>
            </w:r>
          </w:p>
          <w:p>
            <w:pPr>
              <w:spacing w:before="62" w:line="215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养正合剂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7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417</w:t>
            </w:r>
          </w:p>
        </w:tc>
        <w:tc>
          <w:tcPr>
            <w:tcW w:w="4290" w:type="dxa"/>
            <w:vAlign w:val="top"/>
          </w:tcPr>
          <w:p>
            <w:pPr>
              <w:spacing w:before="19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健脾益肾颗粒超医保限定范围支付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6" w:line="253" w:lineRule="auto"/>
              <w:ind w:left="53" w:right="16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根据《国家医保药品目录》，限恶性肿瘤放化疗血象指标低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下及免疫功能低下的患者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10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5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418</w:t>
            </w:r>
          </w:p>
        </w:tc>
        <w:tc>
          <w:tcPr>
            <w:tcW w:w="4290" w:type="dxa"/>
            <w:vAlign w:val="top"/>
          </w:tcPr>
          <w:p>
            <w:pPr>
              <w:spacing w:before="123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猪苓多糖注射液超医保限定范围支付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根据《国家医保药品目录》，限恶性肿瘤化疗免疫功能低下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7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★(150)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8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419</w:t>
            </w:r>
          </w:p>
        </w:tc>
        <w:tc>
          <w:tcPr>
            <w:tcW w:w="4290" w:type="dxa"/>
            <w:vAlign w:val="top"/>
          </w:tcPr>
          <w:p>
            <w:pPr>
              <w:spacing w:before="46" w:line="252" w:lineRule="auto"/>
              <w:ind w:left="47" w:right="43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克林霉素棕榈酸酯口服液体剂超医保限定范围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196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根据《国家医保药品目录》，限儿童或经口鼻饲管途径给药。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6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★(487)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420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spacing w:before="65" w:line="260" w:lineRule="auto"/>
              <w:ind w:left="46" w:right="22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艾塞那肽注射液、度拉糖肽注射液、聚乙二醇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洛塞那肽注射液、利拉鲁肽注射液、利司那肽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注射液超医保限定范围支付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65" w:line="260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根据《国家医保药品目录》，限二甲双胍等口服降糖药或胰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岛素控制效果不佳的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BMI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≥25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的患者，首次处方时需由二级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及以上医疗机构专科医师开具处方。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2" w:line="300" w:lineRule="exact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0"/>
                <w:szCs w:val="20"/>
              </w:rPr>
              <w:t>艾塞那肽注射液</w:t>
            </w:r>
            <w:r>
              <w:rPr>
                <w:rFonts w:ascii="宋体" w:hAnsi="宋体" w:eastAsia="宋体" w:cs="宋体"/>
                <w:spacing w:val="43"/>
                <w:position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position w:val="6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position w:val="6"/>
                <w:sz w:val="20"/>
                <w:szCs w:val="20"/>
              </w:rPr>
              <w:t>19</w:t>
            </w:r>
          </w:p>
          <w:p>
            <w:pPr>
              <w:spacing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度拉糖肽注射液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23</w:t>
            </w:r>
          </w:p>
          <w:p>
            <w:pPr>
              <w:spacing w:before="53" w:line="228" w:lineRule="auto"/>
              <w:ind w:left="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聚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醇洛塞那肽注射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液</w:t>
            </w:r>
            <w:r>
              <w:rPr>
                <w:rFonts w:ascii="宋体" w:hAnsi="宋体" w:eastAsia="宋体" w:cs="宋体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乙</w:t>
            </w:r>
          </w:p>
          <w:p>
            <w:pPr>
              <w:spacing w:before="85" w:line="189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24</w:t>
            </w:r>
          </w:p>
          <w:p>
            <w:pPr>
              <w:spacing w:before="62" w:line="300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0"/>
                <w:szCs w:val="20"/>
              </w:rPr>
              <w:t>利拉鲁肽注射液</w:t>
            </w:r>
            <w:r>
              <w:rPr>
                <w:rFonts w:ascii="宋体" w:hAnsi="宋体" w:eastAsia="宋体" w:cs="宋体"/>
                <w:spacing w:val="34"/>
                <w:position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position w:val="6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position w:val="6"/>
                <w:sz w:val="20"/>
                <w:szCs w:val="20"/>
              </w:rPr>
              <w:t>20</w:t>
            </w:r>
          </w:p>
          <w:p>
            <w:pPr>
              <w:spacing w:line="213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利司那肽注射液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6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0" w:hRule="atLeast"/>
        </w:trPr>
        <w:tc>
          <w:tcPr>
            <w:tcW w:w="682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421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56" w:lineRule="auto"/>
              <w:ind w:left="45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利格列汀二甲双胍Ⅰ利格列汀二甲双胍Ⅱ</w:t>
            </w:r>
            <w:r>
              <w:rPr>
                <w:rFonts w:ascii="宋体" w:hAnsi="宋体" w:eastAsia="宋体" w:cs="宋体"/>
                <w:spacing w:val="-7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、沙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格列汀二甲双胍Ⅰ沙格列汀二甲双胍Ⅱ沙格列 汀二甲双胍Ⅲ、西格列汀二甲双胍Ⅰ西格列汀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二甲双胍Ⅱ、阿格列汀、利格列汀、西格列汀、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艾托格列净片、吉米沙星、西他沙星片、苹果 酸奈诺沙星胶囊、吗啉硝唑氯化钠注射液、左 奥硝唑氯化钠、伊达比星、屈昔多巴、罗匹尼 罗口服常释剂型、罗匹尼罗缓释控释剂型、雷 沙吉兰、恩他卡朋、恩他卡朋双多巴恩他卡朋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双多巴Ⅱ恩他卡朋双多巴Ⅲ恩他卡朋双多巴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Ⅳ、茚达特罗、依美斯汀、加替沙星、布林佐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胺溴莫尼定滴眼液、布林佐胺噻吗洛尔滴眼液、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贝美前列素滴眼剂、拉坦前列素滴眼剂、曲伏 前列素滴眼剂超医保限定范围支付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6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根据《国家医保药品目录》，限二线用药。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00" w:lineRule="auto"/>
              <w:ind w:left="76" w:right="32" w:hanging="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利格列汀二甲双胍Ⅰ利格列汀二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甲双胍Ⅱ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132</w:t>
            </w:r>
          </w:p>
          <w:p>
            <w:pPr>
              <w:spacing w:line="203" w:lineRule="auto"/>
              <w:ind w:left="68" w:right="32" w:hanging="1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沙格列汀二甲双胍Ⅰ沙格列汀二 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甲双胍Ⅱ沙格列汀二甲双胍Ⅲ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134</w:t>
            </w:r>
          </w:p>
          <w:p>
            <w:pPr>
              <w:spacing w:line="203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西格列汀二甲双胍Ⅰ西格列汀二</w:t>
            </w:r>
          </w:p>
          <w:p>
            <w:pPr>
              <w:spacing w:line="201" w:lineRule="auto"/>
              <w:ind w:lef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甲双胍Ⅱ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133</w:t>
            </w:r>
          </w:p>
          <w:p>
            <w:pPr>
              <w:spacing w:before="1" w:line="201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阿格列汀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140</w:t>
            </w:r>
          </w:p>
          <w:p>
            <w:pPr>
              <w:spacing w:before="2" w:line="202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利格列汀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141</w:t>
            </w:r>
          </w:p>
          <w:p>
            <w:pPr>
              <w:spacing w:before="2" w:line="202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西格列汀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144</w:t>
            </w:r>
          </w:p>
          <w:p>
            <w:pPr>
              <w:spacing w:before="1" w:line="203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艾托格列净片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26</w:t>
            </w:r>
          </w:p>
          <w:p>
            <w:pPr>
              <w:spacing w:before="1" w:line="203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吉米沙星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655</w:t>
            </w:r>
          </w:p>
          <w:p>
            <w:pPr>
              <w:spacing w:line="201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西他沙星片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658</w:t>
            </w:r>
          </w:p>
          <w:p>
            <w:pPr>
              <w:spacing w:before="1" w:line="203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苹果酸奈诺沙星胶囊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94</w:t>
            </w:r>
          </w:p>
          <w:p>
            <w:pPr>
              <w:spacing w:before="2" w:line="202" w:lineRule="auto"/>
              <w:ind w:left="46" w:right="34" w:firstLine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吗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啉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硝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唑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氯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化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钠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注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射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液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104</w:t>
            </w:r>
          </w:p>
          <w:p>
            <w:pPr>
              <w:spacing w:before="1" w:line="203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左奥硝唑氯化钠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664</w:t>
            </w:r>
          </w:p>
          <w:p>
            <w:pPr>
              <w:spacing w:line="203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伊达比星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795</w:t>
            </w:r>
          </w:p>
          <w:p>
            <w:pPr>
              <w:spacing w:before="1" w:line="201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屈昔多巴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1002</w:t>
            </w:r>
          </w:p>
          <w:p>
            <w:pPr>
              <w:spacing w:line="203" w:lineRule="auto"/>
              <w:ind w:left="50" w:right="3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罗匹尼罗口服常释剂型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1008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罗匹尼罗缓释控释剂型</w:t>
            </w:r>
            <w:r>
              <w:rPr>
                <w:rFonts w:ascii="宋体" w:hAnsi="宋体" w:eastAsia="宋体" w:cs="宋体"/>
                <w:spacing w:val="8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(1008)</w:t>
            </w:r>
          </w:p>
          <w:p>
            <w:pPr>
              <w:spacing w:before="1" w:line="203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雷沙吉兰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1011</w:t>
            </w:r>
          </w:p>
          <w:p>
            <w:pPr>
              <w:spacing w:before="1" w:line="203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恩他卡朋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1012</w:t>
            </w:r>
          </w:p>
          <w:p>
            <w:pPr>
              <w:spacing w:before="2" w:line="202" w:lineRule="auto"/>
              <w:ind w:left="84" w:right="32" w:hanging="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恩他卡朋双多巴恩他卡朋双多巴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Ⅱ恩他卡朋双多巴Ⅲ恩他卡朋双</w:t>
            </w:r>
          </w:p>
          <w:p>
            <w:pPr>
              <w:spacing w:line="203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多巴Ⅳ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1013</w:t>
            </w:r>
          </w:p>
          <w:p>
            <w:pPr>
              <w:spacing w:before="1" w:line="201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茚达特罗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1140</w:t>
            </w:r>
          </w:p>
          <w:p>
            <w:pPr>
              <w:spacing w:before="1" w:line="203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依美斯汀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1173</w:t>
            </w:r>
          </w:p>
          <w:p>
            <w:pPr>
              <w:spacing w:before="1" w:line="203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加替沙星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★(1186)</w:t>
            </w:r>
          </w:p>
          <w:p>
            <w:pPr>
              <w:spacing w:before="1" w:line="226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布林佐胺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溴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莫尼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定滴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眼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液</w:t>
            </w:r>
            <w:r>
              <w:rPr>
                <w:rFonts w:ascii="宋体" w:hAnsi="宋体" w:eastAsia="宋体" w:cs="宋体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乙</w:t>
            </w:r>
          </w:p>
          <w:p>
            <w:pPr>
              <w:spacing w:before="6" w:line="173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263</w:t>
            </w:r>
          </w:p>
          <w:p>
            <w:pPr>
              <w:spacing w:before="1" w:line="226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布林佐胺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噻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吗洛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尔滴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眼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液</w:t>
            </w:r>
            <w:r>
              <w:rPr>
                <w:rFonts w:ascii="宋体" w:hAnsi="宋体" w:eastAsia="宋体" w:cs="宋体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乙</w:t>
            </w:r>
          </w:p>
          <w:p>
            <w:pPr>
              <w:spacing w:before="8" w:line="171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262</w:t>
            </w:r>
          </w:p>
          <w:p>
            <w:pPr>
              <w:spacing w:line="202" w:lineRule="auto"/>
              <w:ind w:left="50" w:right="487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贝美前列素滴眼剂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1196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拉坦前列素滴眼剂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1201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曲伏前列素滴眼剂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1202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7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422</w:t>
            </w:r>
          </w:p>
        </w:tc>
        <w:tc>
          <w:tcPr>
            <w:tcW w:w="429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65" w:line="251" w:lineRule="auto"/>
              <w:ind w:left="45" w:right="22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人粒细胞刺激因子(重组人粒细胞刺激因子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射剂、人粒细胞巨噬细胞刺激因子(重组人粒细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胞巨噬细胞刺激因子)注射剂、重组人粒细胞刺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激因子(</w:t>
            </w:r>
            <w:r>
              <w:rPr>
                <w:rFonts w:ascii="宋体" w:hAnsi="宋体" w:eastAsia="宋体" w:cs="宋体"/>
                <w:sz w:val="20"/>
                <w:szCs w:val="20"/>
              </w:rPr>
              <w:t>CHO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细胞)注射剂超医保限定范围支付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根据《国家医保药品目录》，限放化疗后的骨髓抑制。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2" w:line="242" w:lineRule="auto"/>
              <w:ind w:left="50" w:righ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人粒细胞刺激因子(重组人粒细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胞刺激因子)注射剂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841</w:t>
            </w:r>
          </w:p>
          <w:p>
            <w:pPr>
              <w:spacing w:before="34" w:line="248" w:lineRule="auto"/>
              <w:ind w:left="49" w:right="31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人粒细胞巨噬细胞刺激因子(重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组人粒细胞巨噬细胞刺激因子)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注射剂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842</w:t>
            </w:r>
          </w:p>
          <w:p>
            <w:pPr>
              <w:spacing w:before="35" w:line="236" w:lineRule="auto"/>
              <w:ind w:left="50" w:righ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重组人粒细胞刺激因子(</w:t>
            </w:r>
            <w:r>
              <w:rPr>
                <w:rFonts w:ascii="宋体" w:hAnsi="宋体" w:eastAsia="宋体" w:cs="宋体"/>
                <w:sz w:val="20"/>
                <w:szCs w:val="20"/>
              </w:rPr>
              <w:t>CHO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>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胞)注射剂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★(841)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423</w:t>
            </w:r>
          </w:p>
        </w:tc>
        <w:tc>
          <w:tcPr>
            <w:tcW w:w="42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47" w:right="2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格拉司琼注射剂、托烷司琼注射剂、注射用福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沙匹坦双葡甲胺超医保限定范围支付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根据《国家医保药品目录》，限放化疗且吞咽困难的患者。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4" w:line="242" w:lineRule="auto"/>
              <w:ind w:left="49" w:righ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格拉司琼注射剂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★(43)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托烷司琼注射剂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★(45)</w:t>
            </w:r>
          </w:p>
          <w:p>
            <w:pPr>
              <w:spacing w:before="3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注射用福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沙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匹坦双葡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甲胺</w:t>
            </w:r>
            <w:r>
              <w:rPr>
                <w:rFonts w:ascii="宋体" w:hAnsi="宋体" w:eastAsia="宋体" w:cs="宋体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乙</w:t>
            </w:r>
          </w:p>
          <w:p>
            <w:pPr>
              <w:spacing w:before="65" w:line="182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TJ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424</w:t>
            </w:r>
          </w:p>
        </w:tc>
        <w:tc>
          <w:tcPr>
            <w:tcW w:w="42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48" w:righ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人白介素-11(重组人白介素-11)注射剂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、重组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人白介素-11(Ⅰ)注射剂超医保限定范围支付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根据《国家医保药品目录》，限放化疗引起的严重血小板减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少患者。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5" w:line="242" w:lineRule="auto"/>
              <w:ind w:left="49" w:right="2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人白介素-11(重组人白介素-11)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注射剂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848</w:t>
            </w:r>
          </w:p>
          <w:p>
            <w:pPr>
              <w:spacing w:before="35" w:line="235" w:lineRule="auto"/>
              <w:ind w:left="52" w:right="29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重组人白介素-11(Ⅰ)注射剂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★(848)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6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425</w:t>
            </w:r>
          </w:p>
        </w:tc>
        <w:tc>
          <w:tcPr>
            <w:tcW w:w="4290" w:type="dxa"/>
            <w:vAlign w:val="top"/>
          </w:tcPr>
          <w:p>
            <w:pPr>
              <w:spacing w:before="123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冬凌草滴丸超医保限定范围支付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3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根据《国家医保药品目录》，限放疗后急性咽炎的轻症患者。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TZ8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426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丁丙诺啡超医保限定范围支付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根据《国家医保药品目录》，限非阿片类止痛剂不能控制的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慢性中重度疼痛的患者。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427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甲磺酸氟马替尼片超医保限定范围支付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77" w:right="16" w:hanging="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根据《国家医保药品目录》，限费城染色体阳性的慢性髓性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白血病(</w:t>
            </w:r>
            <w:r>
              <w:rPr>
                <w:rFonts w:ascii="宋体" w:hAnsi="宋体" w:eastAsia="宋体" w:cs="宋体"/>
                <w:sz w:val="20"/>
                <w:szCs w:val="20"/>
              </w:rPr>
              <w:t>Ph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+ </w:t>
            </w:r>
            <w:r>
              <w:rPr>
                <w:rFonts w:ascii="宋体" w:hAnsi="宋体" w:eastAsia="宋体" w:cs="宋体"/>
                <w:sz w:val="20"/>
                <w:szCs w:val="20"/>
              </w:rPr>
              <w:t>CML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)慢性期成人患者。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1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428</w:t>
            </w:r>
          </w:p>
        </w:tc>
        <w:tc>
          <w:tcPr>
            <w:tcW w:w="4290" w:type="dxa"/>
            <w:vAlign w:val="top"/>
          </w:tcPr>
          <w:p>
            <w:pPr>
              <w:spacing w:before="178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雷替曲塞注射剂超医保限定范围支付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9" w:right="16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根据《国家医保药品目录》，限氟尿嘧啶类药物不耐受的晚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期结直肠癌患者。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760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429</w:t>
            </w:r>
          </w:p>
        </w:tc>
        <w:tc>
          <w:tcPr>
            <w:tcW w:w="429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注射用卡非佐米超医保限定范围支付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50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根据《国家医保药品目录》，限复发或难治性多发性骨髓瘤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成人患者，患者既往至少接受过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种治疗,包括蛋白酶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体抑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制剂和免疫调节剂：1.每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个疗程需提供治疗有效的证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据后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方可继续支付；2.由三级医院血液专科或血液专科医院医师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处方。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158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430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25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纳布啡注射剂超医保限定范围支付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12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根据《国家医保药品目录》，限复合麻醉。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965</w:t>
            </w:r>
          </w:p>
        </w:tc>
      </w:tr>
    </w:tbl>
    <w:p>
      <w:pPr>
        <w:spacing w:line="138" w:lineRule="exact"/>
        <w:rPr>
          <w:rFonts w:ascii="Arial"/>
          <w:sz w:val="12"/>
        </w:rPr>
      </w:pPr>
    </w:p>
    <w:p>
      <w:pPr>
        <w:spacing w:line="138" w:lineRule="exact"/>
        <w:rPr>
          <w:rFonts w:ascii="Arial" w:hAnsi="Arial" w:eastAsia="Arial" w:cs="Arial"/>
          <w:sz w:val="12"/>
          <w:szCs w:val="12"/>
        </w:rPr>
        <w:sectPr>
          <w:footerReference r:id="rId58" w:type="default"/>
          <w:pgSz w:w="16839" w:h="11906"/>
          <w:pgMar w:top="400" w:right="955" w:bottom="1483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431</w:t>
            </w:r>
          </w:p>
        </w:tc>
        <w:tc>
          <w:tcPr>
            <w:tcW w:w="429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6" w:right="17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结构脂肪乳(C6-24)注射剂超医保限定范围支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付</w:t>
            </w:r>
          </w:p>
        </w:tc>
        <w:tc>
          <w:tcPr>
            <w:tcW w:w="5545" w:type="dxa"/>
            <w:vAlign w:val="top"/>
          </w:tcPr>
          <w:p>
            <w:pPr>
              <w:spacing w:before="40" w:line="257" w:lineRule="auto"/>
              <w:ind w:left="47" w:right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，限肝功能不全(严重肝功能不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全者除外)患者的二线用药。需经营养风险筛查，明确具有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营养风险，且不能经饮食或使用“肠内营养剂</w:t>
            </w:r>
            <w:r>
              <w:rPr>
                <w:rFonts w:ascii="宋体" w:hAnsi="宋体" w:eastAsia="宋体" w:cs="宋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”补充足够营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养的住院患者方予支付。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432</w:t>
            </w:r>
          </w:p>
        </w:tc>
        <w:tc>
          <w:tcPr>
            <w:tcW w:w="429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55" w:lineRule="auto"/>
              <w:ind w:left="48" w:right="19" w:firstLine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复方甘草甜素(复方甘草酸苷)注射剂、甘草酸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二铵注射剂、甘草酸单铵半胱氨酸氯化钠注射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根据《国家医保药品目录》，限肝功能衰竭或无法使用甘草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酸口服制剂的患者。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3" w:line="246" w:lineRule="auto"/>
              <w:ind w:left="49" w:right="32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复方甘草甜素(复方甘草酸苷)注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射剂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★(50)</w:t>
            </w:r>
          </w:p>
          <w:p>
            <w:pPr>
              <w:spacing w:before="44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甘草酸二铵注射剂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★(51)</w:t>
            </w:r>
          </w:p>
          <w:p>
            <w:pPr>
              <w:spacing w:before="45" w:line="241" w:lineRule="auto"/>
              <w:ind w:left="50" w:right="32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甘草酸单铵半胱氨酸氯化钠注射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液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TX9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7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433</w:t>
            </w:r>
          </w:p>
        </w:tc>
        <w:tc>
          <w:tcPr>
            <w:tcW w:w="4290" w:type="dxa"/>
            <w:vAlign w:val="top"/>
          </w:tcPr>
          <w:p>
            <w:pPr>
              <w:spacing w:before="183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安宫牛黄丸超医保限定范围支付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46" w:lineRule="auto"/>
              <w:ind w:left="53" w:right="16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根据《国家医保药品目录》，限高热惊厥或中风所致的昏迷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急救、抢救时使用。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5" w:line="231" w:lineRule="auto"/>
              <w:ind w:left="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甲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296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8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434</w:t>
            </w:r>
          </w:p>
        </w:tc>
        <w:tc>
          <w:tcPr>
            <w:tcW w:w="4290" w:type="dxa"/>
            <w:vAlign w:val="top"/>
          </w:tcPr>
          <w:p>
            <w:pPr>
              <w:spacing w:before="185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安脑丸(片)超医保限定范围支付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46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根据《国家医保药品目录》，限高热神昏、中风窍闭的急救、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抢救使用。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9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435</w:t>
            </w:r>
          </w:p>
        </w:tc>
        <w:tc>
          <w:tcPr>
            <w:tcW w:w="4290" w:type="dxa"/>
            <w:vAlign w:val="top"/>
          </w:tcPr>
          <w:p>
            <w:pPr>
              <w:spacing w:before="186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小儿牛黄清心散超医保限定范围支付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根据《国家医保药品目录》，限高热神昏的急救、抢救时使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9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436</w:t>
            </w:r>
          </w:p>
        </w:tc>
        <w:tc>
          <w:tcPr>
            <w:tcW w:w="4290" w:type="dxa"/>
            <w:vAlign w:val="top"/>
          </w:tcPr>
          <w:p>
            <w:pPr>
              <w:spacing w:before="186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左西孟旦超医保限定范围支付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根据《国家医保药品目录》，限规范治疗效果不佳的急性失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代偿性心力衰竭短期治疗。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308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437</w:t>
            </w:r>
          </w:p>
        </w:tc>
        <w:tc>
          <w:tcPr>
            <w:tcW w:w="429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赛沃替尼片超医保限定范围支付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53" w:lineRule="auto"/>
              <w:ind w:left="41" w:right="15" w:firstLine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根据《国家医保药品目录》，限含铂化疗后疾病进展或不耐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受标准含铂化疗的、</w:t>
            </w:r>
            <w:r>
              <w:rPr>
                <w:rFonts w:ascii="宋体" w:hAnsi="宋体" w:eastAsia="宋体" w:cs="宋体"/>
                <w:sz w:val="20"/>
                <w:szCs w:val="20"/>
              </w:rPr>
              <w:t>MET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外显子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跳变的局部晚期或转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移性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NSCLC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成人患者。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1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438</w:t>
            </w:r>
          </w:p>
        </w:tc>
        <w:tc>
          <w:tcPr>
            <w:tcW w:w="4290" w:type="dxa"/>
            <w:vAlign w:val="top"/>
          </w:tcPr>
          <w:p>
            <w:pPr>
              <w:spacing w:before="188" w:line="227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甲苯磺酸艾多沙班片超医保限定范围支付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52" w:right="16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根据《国家医保药品目录》，限华法林治疗控制不良或出血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高危的非瓣膜性房颤、深静脉血栓、肺栓塞患者。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0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1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439</w:t>
            </w:r>
          </w:p>
        </w:tc>
        <w:tc>
          <w:tcPr>
            <w:tcW w:w="4290" w:type="dxa"/>
            <w:vAlign w:val="top"/>
          </w:tcPr>
          <w:p>
            <w:pPr>
              <w:spacing w:before="188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西红花总苷片超医保限定范围支付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49" w:right="16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根据《国家医保药品目录》，限化疗产生心脏毒性引起的心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绞痛患者。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0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1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440</w:t>
            </w:r>
          </w:p>
        </w:tc>
        <w:tc>
          <w:tcPr>
            <w:tcW w:w="4290" w:type="dxa"/>
            <w:vAlign w:val="top"/>
          </w:tcPr>
          <w:p>
            <w:pPr>
              <w:spacing w:before="188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艾拉莫德超医保限定范围支付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50" w:right="16" w:hanging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根据《国家医保药品目录》，限活动性类风湿关节炎患者的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二线治疗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21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441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6" w:lineRule="auto"/>
              <w:ind w:left="65" w:right="19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奥美拉唑碳酸氢钠干混悬剂(Ⅱ)超医保限定范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189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根据《国家医保药品目录》，限活动性良性胃溃疡。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0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TX3</w:t>
            </w:r>
          </w:p>
        </w:tc>
      </w:tr>
    </w:tbl>
    <w:p>
      <w:pPr>
        <w:spacing w:line="173" w:lineRule="exact"/>
        <w:rPr>
          <w:rFonts w:ascii="Arial"/>
          <w:sz w:val="15"/>
        </w:rPr>
      </w:pPr>
    </w:p>
    <w:p>
      <w:pPr>
        <w:spacing w:line="173" w:lineRule="exact"/>
        <w:rPr>
          <w:rFonts w:ascii="Arial" w:hAnsi="Arial" w:eastAsia="Arial" w:cs="Arial"/>
          <w:sz w:val="15"/>
          <w:szCs w:val="15"/>
        </w:rPr>
        <w:sectPr>
          <w:footerReference r:id="rId59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442</w:t>
            </w:r>
          </w:p>
        </w:tc>
        <w:tc>
          <w:tcPr>
            <w:tcW w:w="4290" w:type="dxa"/>
            <w:vAlign w:val="top"/>
          </w:tcPr>
          <w:p>
            <w:pPr>
              <w:spacing w:before="181" w:line="248" w:lineRule="auto"/>
              <w:ind w:left="45" w:right="2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利鲁唑口服混悬液、依达拉奉注射液、依达拉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奉氯化钠注射液超医保限定范围支付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根据《国家医保药品目录》，限肌萎缩侧索硬化(</w:t>
            </w:r>
            <w:r>
              <w:rPr>
                <w:rFonts w:ascii="宋体" w:hAnsi="宋体" w:eastAsia="宋体" w:cs="宋体"/>
                <w:sz w:val="20"/>
                <w:szCs w:val="20"/>
              </w:rPr>
              <w:t>ALS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1" w:line="247" w:lineRule="auto"/>
              <w:ind w:left="50" w:righ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利鲁唑口服混悬液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247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依达拉奉注射液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1098</w:t>
            </w:r>
          </w:p>
          <w:p>
            <w:pPr>
              <w:spacing w:before="44" w:line="215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依达拉奉氯化钠注射液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6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443</w:t>
            </w:r>
          </w:p>
        </w:tc>
        <w:tc>
          <w:tcPr>
            <w:tcW w:w="4290" w:type="dxa"/>
            <w:vAlign w:val="top"/>
          </w:tcPr>
          <w:p>
            <w:pPr>
              <w:spacing w:before="39" w:line="247" w:lineRule="auto"/>
              <w:ind w:left="46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注射用重组人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TNK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组织型纤溶酶原激活剂超医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47" w:lineRule="auto"/>
              <w:ind w:left="47" w:righ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根据《国家医保药品目录》，限急性心肌梗死发病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小时内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使用。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444</w:t>
            </w:r>
          </w:p>
        </w:tc>
        <w:tc>
          <w:tcPr>
            <w:tcW w:w="42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艾曲泊帕乙醇胺片超医保限定范围支付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54" w:lineRule="auto"/>
              <w:ind w:left="53" w:right="15" w:hanging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根据《国家医保药品目录》，限既往对糖皮质激素、免疫球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蛋白等治疗反应不佳的成人和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岁及以上儿童慢性免疫性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(特发性)血小板减少症(</w:t>
            </w:r>
            <w:r>
              <w:rPr>
                <w:rFonts w:ascii="宋体" w:hAnsi="宋体" w:eastAsia="宋体" w:cs="宋体"/>
                <w:sz w:val="20"/>
                <w:szCs w:val="20"/>
              </w:rPr>
              <w:t>ITP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8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445</w:t>
            </w:r>
          </w:p>
        </w:tc>
        <w:tc>
          <w:tcPr>
            <w:tcW w:w="4290" w:type="dxa"/>
            <w:vAlign w:val="top"/>
          </w:tcPr>
          <w:p>
            <w:pPr>
              <w:spacing w:before="18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瑞派替尼片超医保限定范围支付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47" w:lineRule="auto"/>
              <w:ind w:left="47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根据《国家医保药品目录》，限既往接受过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种或以上激酶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抑制剂(包括伊马替尼)的晚期胃肠间质瘤(</w:t>
            </w:r>
            <w:r>
              <w:rPr>
                <w:rFonts w:ascii="宋体" w:hAnsi="宋体" w:eastAsia="宋体" w:cs="宋体"/>
                <w:sz w:val="20"/>
                <w:szCs w:val="20"/>
              </w:rPr>
              <w:t>GIST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)成人患者。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446</w:t>
            </w:r>
          </w:p>
        </w:tc>
        <w:tc>
          <w:tcPr>
            <w:tcW w:w="429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阿昔替尼片超医保限定范围支付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54" w:lineRule="auto"/>
              <w:ind w:left="47" w:right="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根据《国家医保药品目录》，限既往接受过一种酪氨酸激酶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抑制剂或细胞因子治疗失败的进展期肾细胞癌(</w:t>
            </w:r>
            <w:r>
              <w:rPr>
                <w:rFonts w:ascii="宋体" w:hAnsi="宋体" w:eastAsia="宋体" w:cs="宋体"/>
                <w:sz w:val="20"/>
                <w:szCs w:val="20"/>
              </w:rPr>
              <w:t>RCC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)的成人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0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447</w:t>
            </w:r>
          </w:p>
        </w:tc>
        <w:tc>
          <w:tcPr>
            <w:tcW w:w="4290" w:type="dxa"/>
            <w:vAlign w:val="top"/>
          </w:tcPr>
          <w:p>
            <w:pPr>
              <w:spacing w:before="187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优替德隆注射液超医保限定范围支付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根据《国家医保药品目录》，限既往接受过至少一种化疗方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案的复发或转移性乳腺癌患者。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448</w:t>
            </w:r>
          </w:p>
        </w:tc>
        <w:tc>
          <w:tcPr>
            <w:tcW w:w="429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羟乙磺酸达尔西利片超医保限定范围支付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53" w:lineRule="auto"/>
              <w:ind w:left="47" w:right="1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根据《国家医保药品目录》，限既往接受内分泌治疗后出现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疾病进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的激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素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受体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HR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阳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-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表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皮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长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因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受体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2(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2)阴性的复发或转移性乳腺癌患者。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9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449</w:t>
            </w:r>
          </w:p>
        </w:tc>
        <w:tc>
          <w:tcPr>
            <w:tcW w:w="4290" w:type="dxa"/>
            <w:vAlign w:val="top"/>
          </w:tcPr>
          <w:p>
            <w:pPr>
              <w:spacing w:before="186" w:line="227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西达本胺片超医保限定范围支付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47" w:righ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根据《国家医保药品目录》，限既往至少接受过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次全身化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疗的复发或难治的外周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T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细胞淋巴瘤(</w:t>
            </w:r>
            <w:r>
              <w:rPr>
                <w:rFonts w:ascii="宋体" w:hAnsi="宋体" w:eastAsia="宋体" w:cs="宋体"/>
                <w:sz w:val="20"/>
                <w:szCs w:val="20"/>
              </w:rPr>
              <w:t>PTCL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7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450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7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夫西地酸注射剂超医保限定范围支付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4" w:line="227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根据《国家医保药品目录》，限甲氧西林耐药阳性球菌感染。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6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★(456)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0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451</w:t>
            </w:r>
          </w:p>
        </w:tc>
        <w:tc>
          <w:tcPr>
            <w:tcW w:w="4290" w:type="dxa"/>
            <w:vAlign w:val="top"/>
          </w:tcPr>
          <w:p>
            <w:pPr>
              <w:spacing w:before="42" w:line="246" w:lineRule="auto"/>
              <w:ind w:left="60" w:right="22" w:hanging="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去甲万古霉素注射剂、万古霉素注射剂超医保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根据《国家医保药品目录》，限甲氧西林耐药阳性球菌感染；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病原不明的中枢神经系统、心血管系统重症感染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及菌血症。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5"/>
              <w:ind w:left="53" w:right="38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去甲万古霉素注射剂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659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万古霉素注射剂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661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9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452</w:t>
            </w:r>
          </w:p>
        </w:tc>
        <w:tc>
          <w:tcPr>
            <w:tcW w:w="4290" w:type="dxa"/>
            <w:vAlign w:val="top"/>
          </w:tcPr>
          <w:p>
            <w:pPr>
              <w:spacing w:before="186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替考拉宁注射剂超医保限定范围支付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45" w:lineRule="auto"/>
              <w:ind w:left="64" w:right="16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根据《国家医保药品目录》，限甲氧西林耐药阳性球菌感染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的二线治疗。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660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20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453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44" w:line="245" w:lineRule="auto"/>
              <w:ind w:left="46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示踪用盐酸米托蒽醌注射液超医保限定范围支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4" w:line="245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根据《国家医保药品目录》，限甲状腺手术区域淋巴结或乳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腺癌前哨淋巴结的示踪。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9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TX138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0" w:type="default"/>
          <w:pgSz w:w="16839" w:h="11906"/>
          <w:pgMar w:top="400" w:right="955" w:bottom="1483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454</w:t>
            </w:r>
          </w:p>
        </w:tc>
        <w:tc>
          <w:tcPr>
            <w:tcW w:w="429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克唑替尼胶囊超医保限定范围支付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59" w:lineRule="auto"/>
              <w:ind w:left="57" w:right="13" w:hanging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，限间变性淋巴瘤激酶（</w:t>
            </w:r>
            <w:r>
              <w:rPr>
                <w:rFonts w:ascii="宋体" w:hAnsi="宋体" w:eastAsia="宋体" w:cs="宋体"/>
                <w:sz w:val="20"/>
                <w:szCs w:val="20"/>
              </w:rPr>
              <w:t>ALK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阳性的局部晚期或转移性非小细胞肺癌患者或 </w:t>
            </w:r>
            <w:r>
              <w:rPr>
                <w:rFonts w:ascii="宋体" w:hAnsi="宋体" w:eastAsia="宋体" w:cs="宋体"/>
                <w:sz w:val="20"/>
                <w:szCs w:val="20"/>
              </w:rPr>
              <w:t>ROS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阳性的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晚期非小细胞肺癌患者。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2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455</w:t>
            </w:r>
          </w:p>
        </w:tc>
        <w:tc>
          <w:tcPr>
            <w:tcW w:w="4290" w:type="dxa"/>
            <w:vAlign w:val="top"/>
          </w:tcPr>
          <w:p>
            <w:pPr>
              <w:spacing w:before="189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注射用伊尼妥单抗超医保限定范围支付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4" w:line="250" w:lineRule="auto"/>
              <w:ind w:left="64" w:right="15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根据《国家医保药品目录》，限接受过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个或多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个化疗方案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阳性转移性乳腺癌患者。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2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456</w:t>
            </w:r>
          </w:p>
        </w:tc>
        <w:tc>
          <w:tcPr>
            <w:tcW w:w="4290" w:type="dxa"/>
            <w:vAlign w:val="top"/>
          </w:tcPr>
          <w:p>
            <w:pPr>
              <w:spacing w:before="41" w:line="251" w:lineRule="auto"/>
              <w:ind w:left="45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棕榈帕利哌酮酯注射液(3M)超医保限定范围支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付</w:t>
            </w:r>
          </w:p>
        </w:tc>
        <w:tc>
          <w:tcPr>
            <w:tcW w:w="5545" w:type="dxa"/>
            <w:vAlign w:val="top"/>
          </w:tcPr>
          <w:p>
            <w:pPr>
              <w:spacing w:before="40" w:line="251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根据《国家医保药品目录》，限接受过棕榈酸帕利哌酮注射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液(1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个月剂型)至少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个月充分治疗的精神分裂症患者。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4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457</w:t>
            </w:r>
          </w:p>
        </w:tc>
        <w:tc>
          <w:tcPr>
            <w:tcW w:w="4290" w:type="dxa"/>
            <w:vAlign w:val="top"/>
          </w:tcPr>
          <w:p>
            <w:pPr>
              <w:spacing w:before="190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肠内营养粉(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PA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51" w:lineRule="auto"/>
              <w:ind w:left="53" w:right="16" w:hanging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根据《国家医保药品目录》，限经营养风险筛查，明确具有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营养风险的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岁以下住院患儿。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458</w:t>
            </w:r>
          </w:p>
        </w:tc>
        <w:tc>
          <w:tcPr>
            <w:tcW w:w="4290" w:type="dxa"/>
            <w:vAlign w:val="top"/>
          </w:tcPr>
          <w:p>
            <w:pPr>
              <w:spacing w:before="191" w:line="250" w:lineRule="auto"/>
              <w:ind w:left="47" w:right="22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多种油脂肪乳(C6～24)注射液超医保限定范围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43" w:line="258" w:lineRule="auto"/>
              <w:ind w:left="49" w:right="15" w:hanging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根据《国家医保药品目录》，限经营养风险筛查，明确具有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营养风险的肝功能不全(严重肝功能不全者除外)患者的二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线用药。消化道有功能患者使用时不予支付。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4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459</w:t>
            </w:r>
          </w:p>
        </w:tc>
        <w:tc>
          <w:tcPr>
            <w:tcW w:w="4290" w:type="dxa"/>
            <w:vAlign w:val="top"/>
          </w:tcPr>
          <w:p>
            <w:pPr>
              <w:spacing w:before="191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腺苷钴胺注射剂超医保限定范围支付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4" w:line="250" w:lineRule="auto"/>
              <w:ind w:left="56" w:right="16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根据《国家医保药品目录》，限巨幼红细胞性贫血且有禁食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医嘱或因吞咽困难等，无法使用腺苷钴胺口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服制剂的患者。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5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★(243)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4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460</w:t>
            </w:r>
          </w:p>
        </w:tc>
        <w:tc>
          <w:tcPr>
            <w:tcW w:w="4290" w:type="dxa"/>
            <w:vAlign w:val="top"/>
          </w:tcPr>
          <w:p>
            <w:pPr>
              <w:spacing w:before="191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伊奈利珠单抗注射液超医保限定范围支付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4" w:line="250" w:lineRule="auto"/>
              <w:ind w:left="62" w:right="11" w:hanging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，限抗水通道蛋白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4(</w:t>
            </w:r>
            <w:r>
              <w:rPr>
                <w:rFonts w:ascii="宋体" w:hAnsi="宋体" w:eastAsia="宋体" w:cs="宋体"/>
                <w:sz w:val="20"/>
                <w:szCs w:val="20"/>
              </w:rPr>
              <w:t>AQP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4)抗体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阳性的视神经脊髓炎谱系疾病(</w:t>
            </w:r>
            <w:r>
              <w:rPr>
                <w:rFonts w:ascii="宋体" w:hAnsi="宋体" w:eastAsia="宋体" w:cs="宋体"/>
                <w:sz w:val="20"/>
                <w:szCs w:val="20"/>
              </w:rPr>
              <w:t>NMOSD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)成人患者。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4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461</w:t>
            </w:r>
          </w:p>
        </w:tc>
        <w:tc>
          <w:tcPr>
            <w:tcW w:w="4290" w:type="dxa"/>
            <w:vAlign w:val="top"/>
          </w:tcPr>
          <w:p>
            <w:pPr>
              <w:spacing w:before="193" w:line="227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异麦芽糖酐铁注射液超医保限定范围支付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5" w:line="250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根据《国家医保药品目录》，限口服铁剂无效或无法口服补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铁；或临床上需要快速补充铁。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6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462</w:t>
            </w:r>
          </w:p>
        </w:tc>
        <w:tc>
          <w:tcPr>
            <w:tcW w:w="4290" w:type="dxa"/>
            <w:vAlign w:val="top"/>
          </w:tcPr>
          <w:p>
            <w:pPr>
              <w:spacing w:before="193" w:line="227" w:lineRule="auto"/>
              <w:ind w:lef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吗替麦考酚酯口服液体剂超医保限定范围支付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5" w:line="250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根据《国家医保药品目录》，限口服吞咽困难的器官移植后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抗排异反应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4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★(857)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463</w:t>
            </w:r>
          </w:p>
        </w:tc>
        <w:tc>
          <w:tcPr>
            <w:tcW w:w="429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58" w:lineRule="auto"/>
              <w:ind w:left="47" w:right="22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奥司他韦颗粒剂、帕拉米韦氯化钠注射剂、盐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酸阿比多尔颗粒、法维拉韦片(又称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:法匹拉韦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片)超医保限定范围支付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65" w:line="251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根据《国家医保药品目录》，限流感重症高危人群及重症患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者的抗流感病毒治疗。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9" w:line="226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奥司他韦颗粒剂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★(719)</w:t>
            </w:r>
          </w:p>
          <w:p>
            <w:pPr>
              <w:spacing w:before="51" w:line="250" w:lineRule="auto"/>
              <w:ind w:left="50" w:right="172" w:firstLine="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帕拉米韦氯化钠注射剂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720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盐酸阿比多尔颗粒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132</w:t>
            </w:r>
          </w:p>
          <w:p>
            <w:pPr>
              <w:spacing w:before="50" w:line="243" w:lineRule="auto"/>
              <w:ind w:left="69" w:right="31" w:hanging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法维拉韦片(又称</w:t>
            </w:r>
            <w:r>
              <w:rPr>
                <w:rFonts w:ascii="宋体" w:hAnsi="宋体" w:eastAsia="宋体" w:cs="宋体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:法匹拉韦片)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TX133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27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464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94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海昆肾喜胶囊超医保限定范围支付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5" w:line="250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根据《国家医保药品目录》，限慢性肾功能衰竭失代偿期非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透析患者或尿毒症早期非透析患者。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0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799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1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465</w:t>
            </w:r>
          </w:p>
        </w:tc>
        <w:tc>
          <w:tcPr>
            <w:tcW w:w="4290" w:type="dxa"/>
            <w:vAlign w:val="top"/>
          </w:tcPr>
          <w:p>
            <w:pPr>
              <w:spacing w:before="180" w:line="255" w:lineRule="auto"/>
              <w:ind w:left="46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倍氯福格吸入气雾剂、布地格福吸入气雾剂、 格隆溴铵福莫特罗吸入气雾剂超医保限定范围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根据《国家医保药品目录》，限慢性阻塞性肺病。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9" w:line="255" w:lineRule="auto"/>
              <w:ind w:left="49" w:right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倍氯福格吸入气雾剂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255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布地格福吸入气雾剂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251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格隆溴铵福莫特罗吸入气雾剂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7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466</w:t>
            </w:r>
          </w:p>
        </w:tc>
        <w:tc>
          <w:tcPr>
            <w:tcW w:w="4290" w:type="dxa"/>
            <w:vAlign w:val="top"/>
          </w:tcPr>
          <w:p>
            <w:pPr>
              <w:spacing w:before="184" w:line="227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七叶皂苷注射剂超医保限定范围支付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47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根据《国家医保药品目录》，限脑水肿的二线治疗，支付不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超过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5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★(357)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7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467</w:t>
            </w:r>
          </w:p>
        </w:tc>
        <w:tc>
          <w:tcPr>
            <w:tcW w:w="4290" w:type="dxa"/>
            <w:vAlign w:val="top"/>
          </w:tcPr>
          <w:p>
            <w:pPr>
              <w:spacing w:before="41" w:line="246" w:lineRule="auto"/>
              <w:ind w:left="46" w:right="22" w:firstLine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多种微量元素多种微量元素Ⅰ多种微量元素Ⅱ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8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根据《国家医保药品目录》，限配合肠外营养用。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468</w:t>
            </w:r>
          </w:p>
        </w:tc>
        <w:tc>
          <w:tcPr>
            <w:tcW w:w="4290" w:type="dxa"/>
            <w:vAlign w:val="top"/>
          </w:tcPr>
          <w:p>
            <w:pPr>
              <w:spacing w:before="184" w:line="248" w:lineRule="auto"/>
              <w:ind w:left="51" w:right="22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利扎曲普坦、舒马普坦、佐米曲普坦超医保限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85" w:line="248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根据《国家医保药品目录》，限偏头痛急性发作患者的二线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0" w:line="290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6"/>
                <w:sz w:val="20"/>
                <w:szCs w:val="20"/>
              </w:rPr>
              <w:t>利扎曲普坦</w:t>
            </w:r>
            <w:r>
              <w:rPr>
                <w:rFonts w:ascii="宋体" w:hAnsi="宋体" w:eastAsia="宋体" w:cs="宋体"/>
                <w:spacing w:val="34"/>
                <w:position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6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position w:val="6"/>
                <w:sz w:val="20"/>
                <w:szCs w:val="20"/>
              </w:rPr>
              <w:t>981</w:t>
            </w:r>
          </w:p>
          <w:p>
            <w:pPr>
              <w:spacing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舒马普坦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982</w:t>
            </w:r>
          </w:p>
          <w:p>
            <w:pPr>
              <w:spacing w:before="43" w:line="215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佐米曲普坦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9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469</w:t>
            </w:r>
          </w:p>
        </w:tc>
        <w:tc>
          <w:tcPr>
            <w:tcW w:w="4290" w:type="dxa"/>
            <w:vAlign w:val="top"/>
          </w:tcPr>
          <w:p>
            <w:pPr>
              <w:spacing w:before="18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德谷门冬双胰岛素注射液超医保限定范围支付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47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根据《国家医保药品目录》，限其他胰岛素或口服药难以控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制的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型糖尿病患者。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4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470</w:t>
            </w:r>
          </w:p>
        </w:tc>
        <w:tc>
          <w:tcPr>
            <w:tcW w:w="4290" w:type="dxa"/>
            <w:vAlign w:val="top"/>
          </w:tcPr>
          <w:p>
            <w:pPr>
              <w:spacing w:before="121" w:line="228" w:lineRule="auto"/>
              <w:ind w:left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巴利昔单抗超医保限定范围支付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1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根据《国家医保药品目录》，限器官移植的诱导治疗。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471</w:t>
            </w:r>
          </w:p>
        </w:tc>
        <w:tc>
          <w:tcPr>
            <w:tcW w:w="42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47" w:lineRule="auto"/>
              <w:ind w:left="46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抗人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细胞兔免疫球蛋白注射剂、兔抗人胸腺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细胞免疫球蛋白注射剂超医保限定范围支付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64" w:right="16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根据《国家医保药品目录》，限器官移植排斥反应高危人群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的诱导治疗；急性排斥反应的治疗；重型再生障碍性贫血。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4" w:line="254" w:lineRule="auto"/>
              <w:ind w:left="69" w:right="34" w:hanging="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抗人</w:t>
            </w:r>
            <w:r>
              <w:rPr>
                <w:rFonts w:ascii="宋体" w:hAnsi="宋体" w:eastAsia="宋体" w:cs="宋体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T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细胞兔免疫球蛋白注射剂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860</w:t>
            </w:r>
          </w:p>
          <w:p>
            <w:pPr>
              <w:spacing w:before="27" w:line="241" w:lineRule="auto"/>
              <w:ind w:left="50" w:right="32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兔抗人胸腺细胞免疫球蛋白注射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剂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861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472</w:t>
            </w:r>
          </w:p>
        </w:tc>
        <w:tc>
          <w:tcPr>
            <w:tcW w:w="4290" w:type="dxa"/>
            <w:vAlign w:val="top"/>
          </w:tcPr>
          <w:p>
            <w:pPr>
              <w:spacing w:before="186" w:line="247" w:lineRule="auto"/>
              <w:ind w:left="64" w:right="22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抗人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T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细胞猪免疫球蛋白注射剂超医保限定范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53" w:lineRule="auto"/>
              <w:ind w:left="52" w:right="16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根据《国家医保药品目录》，限器官移植排斥反应高危人群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的诱导治疗；急性排斥反应的治疗；重型再生障碍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性贫血；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原发性血小板减少性紫癜。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473</w:t>
            </w:r>
          </w:p>
        </w:tc>
        <w:tc>
          <w:tcPr>
            <w:tcW w:w="4290" w:type="dxa"/>
            <w:vAlign w:val="top"/>
          </w:tcPr>
          <w:p>
            <w:pPr>
              <w:spacing w:before="185" w:line="255" w:lineRule="auto"/>
              <w:ind w:left="46" w:right="22" w:firstLine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聚乙二醇化人粒细胞刺激因子(聚乙二醇化重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组人粒细胞刺激因子)注射剂、硫培非格司亭注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48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根据《国家医保药品目录》，限前次化疗曾发生重度中性粒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细胞减少合并发热的患者。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5" w:line="254" w:lineRule="auto"/>
              <w:ind w:left="65" w:right="34" w:hanging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聚乙二醇化人粒细胞刺激因子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(聚乙二醇化重组人粒细胞刺激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因子)注射剂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 840</w:t>
            </w:r>
          </w:p>
          <w:p>
            <w:pPr>
              <w:spacing w:before="41" w:line="213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硫培非格司亭注射液</w:t>
            </w:r>
            <w:r>
              <w:rPr>
                <w:rFonts w:ascii="宋体" w:hAnsi="宋体" w:eastAsia="宋体" w:cs="宋体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21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474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88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注射用硫酸艾沙康唑超医保限定范围支付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46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根据《国家医保药品目录》，限侵袭性曲霉病或侵袭性毛霉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病的成人患者。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00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TX109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2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475</w:t>
            </w:r>
          </w:p>
        </w:tc>
        <w:tc>
          <w:tcPr>
            <w:tcW w:w="4290" w:type="dxa"/>
            <w:vAlign w:val="top"/>
          </w:tcPr>
          <w:p>
            <w:pPr>
              <w:spacing w:before="172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吡美莫司超医保限定范围支付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2" w:line="241" w:lineRule="auto"/>
              <w:ind w:left="49" w:right="16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根据《国家医保药品目录》，限轻中度特应性皮炎患者的二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线用药。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492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476</w:t>
            </w:r>
          </w:p>
        </w:tc>
        <w:tc>
          <w:tcPr>
            <w:tcW w:w="4290" w:type="dxa"/>
            <w:vAlign w:val="top"/>
          </w:tcPr>
          <w:p>
            <w:pPr>
              <w:spacing w:before="173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本维莫德乳膏超医保限定范围支付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56" w:right="16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根据《国家医保药品目录》，限轻中度稳定性寻常型银屑病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患者的二线治疗，需按说明书用药。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477</w:t>
            </w:r>
          </w:p>
        </w:tc>
        <w:tc>
          <w:tcPr>
            <w:tcW w:w="42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托珠单抗注射剂超医保限定范围支付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46" w:lineRule="auto"/>
              <w:ind w:left="50" w:right="13" w:hanging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根据《国家医保药品目录》，限全身型幼年特发性关节炎的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二线治疗；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限诊断明确的类风湿关节炎经传统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DMARDs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治疗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3-6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个月疾病活动度下降低于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50%者。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478</w:t>
            </w:r>
          </w:p>
        </w:tc>
        <w:tc>
          <w:tcPr>
            <w:tcW w:w="4290" w:type="dxa"/>
            <w:vAlign w:val="top"/>
          </w:tcPr>
          <w:p>
            <w:pPr>
              <w:spacing w:before="174" w:line="227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阿托西班注射剂超医保限定范围支付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2" w:line="241" w:lineRule="auto"/>
              <w:ind w:left="47" w:right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根据《国家医保药品目录》，限妊娠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24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周到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33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周，且有明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确早产指征者的二线用药。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6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479</w:t>
            </w:r>
          </w:p>
        </w:tc>
        <w:tc>
          <w:tcPr>
            <w:tcW w:w="4290" w:type="dxa"/>
            <w:vAlign w:val="top"/>
          </w:tcPr>
          <w:p>
            <w:pPr>
              <w:spacing w:before="38" w:line="247" w:lineRule="auto"/>
              <w:ind w:left="46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重组人血小板生成素注射液超医保限定范围支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付</w:t>
            </w:r>
          </w:p>
        </w:tc>
        <w:tc>
          <w:tcPr>
            <w:tcW w:w="5545" w:type="dxa"/>
            <w:vAlign w:val="top"/>
          </w:tcPr>
          <w:p>
            <w:pPr>
              <w:spacing w:before="44" w:line="243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根据《国家医保药品目录》，限实体瘤化疗后所致的血小板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减少症或原发免疫性血小板减少症(</w:t>
            </w:r>
            <w:r>
              <w:rPr>
                <w:rFonts w:ascii="宋体" w:hAnsi="宋体" w:eastAsia="宋体" w:cs="宋体"/>
                <w:sz w:val="20"/>
                <w:szCs w:val="20"/>
              </w:rPr>
              <w:t>ITP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480</w:t>
            </w:r>
          </w:p>
        </w:tc>
        <w:tc>
          <w:tcPr>
            <w:tcW w:w="429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地塞米松玻璃体内植入剂超医保限定范围支付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 w:line="248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，限视网膜静脉阻塞(</w:t>
            </w:r>
            <w:r>
              <w:rPr>
                <w:rFonts w:ascii="宋体" w:hAnsi="宋体" w:eastAsia="宋体" w:cs="宋体"/>
                <w:sz w:val="20"/>
                <w:szCs w:val="20"/>
              </w:rPr>
              <w:t>RVO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)的黄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斑水肿和糖尿病性黄斑水肿(</w:t>
            </w:r>
            <w:r>
              <w:rPr>
                <w:rFonts w:ascii="宋体" w:hAnsi="宋体" w:eastAsia="宋体" w:cs="宋体"/>
                <w:sz w:val="20"/>
                <w:szCs w:val="20"/>
              </w:rPr>
              <w:t>DME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)患者，并应同时符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合以下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条件：</w:t>
            </w:r>
          </w:p>
          <w:p>
            <w:pPr>
              <w:spacing w:before="34" w:line="244" w:lineRule="auto"/>
              <w:ind w:left="48" w:right="16" w:firstLine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1.需三级综合医院眼科或二级及以上眼科专科医院医师处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方；</w:t>
            </w:r>
          </w:p>
          <w:p>
            <w:pPr>
              <w:spacing w:before="30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2.首次处方时病眼基线矫正视力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0.05-0.5；</w:t>
            </w:r>
          </w:p>
          <w:p>
            <w:pPr>
              <w:spacing w:before="35" w:line="243" w:lineRule="auto"/>
              <w:ind w:left="49" w:right="13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3.事前审查后方可用，初次申请需有血管造影或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OCT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全身情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况不允许的患者可以提供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OCT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血管成像)证据；</w:t>
            </w:r>
          </w:p>
          <w:p>
            <w:pPr>
              <w:spacing w:before="32" w:line="220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4.每眼累计最多支付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支，每个年度最多支付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9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481</w:t>
            </w:r>
          </w:p>
        </w:tc>
        <w:tc>
          <w:tcPr>
            <w:tcW w:w="4290" w:type="dxa"/>
            <w:vAlign w:val="top"/>
          </w:tcPr>
          <w:p>
            <w:pPr>
              <w:spacing w:before="40" w:line="246" w:lineRule="auto"/>
              <w:ind w:left="60" w:right="22" w:hanging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法罗培南颗粒剂、小儿法罗培南钠颗粒超医保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0" w:line="246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根据《国家医保药品目录》，限头孢菌素耐药或重症感染儿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童患者。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3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法罗培南颗粒剂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★(634)</w:t>
            </w:r>
          </w:p>
          <w:p>
            <w:pPr>
              <w:spacing w:before="44" w:line="212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小儿法罗培南钠颗粒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2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482</w:t>
            </w:r>
          </w:p>
        </w:tc>
        <w:tc>
          <w:tcPr>
            <w:tcW w:w="4290" w:type="dxa"/>
            <w:vAlign w:val="top"/>
          </w:tcPr>
          <w:p>
            <w:pPr>
              <w:spacing w:before="189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法罗培南超医保限定范围支付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46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根据《国家医保药品目录》，限头孢菌素耐药或重症感染患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0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634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20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483</w:t>
            </w:r>
          </w:p>
        </w:tc>
        <w:tc>
          <w:tcPr>
            <w:tcW w:w="4290" w:type="dxa"/>
            <w:vAlign w:val="top"/>
          </w:tcPr>
          <w:p>
            <w:pPr>
              <w:spacing w:before="186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培唑帕尼片超医保限定范围支付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4" w:line="245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根据《国家医保药品目录》，限晚期肾细胞癌患者的一线治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疗和曾经接受过细胞因子治疗的晚期肾细胞癌的治疗。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484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甲钴胺注射剂超医保限定范围支付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2" w:line="253" w:lineRule="auto"/>
              <w:ind w:left="47" w:right="1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根据《国家医保药品目录》，限维生素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B12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缺乏的巨幼红细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胞性贫血且有禁食医嘱或因吞咽困难等，无法使用甲钴胺口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服制剂的患者。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★(244)</w:t>
            </w:r>
          </w:p>
        </w:tc>
      </w:tr>
    </w:tbl>
    <w:p>
      <w:pPr>
        <w:spacing w:line="78" w:lineRule="exact"/>
        <w:rPr>
          <w:rFonts w:ascii="Arial"/>
          <w:sz w:val="6"/>
        </w:rPr>
      </w:pPr>
    </w:p>
    <w:p>
      <w:pPr>
        <w:spacing w:line="78" w:lineRule="exact"/>
        <w:rPr>
          <w:rFonts w:ascii="Arial" w:hAnsi="Arial" w:eastAsia="Arial" w:cs="Arial"/>
          <w:sz w:val="6"/>
          <w:szCs w:val="6"/>
        </w:rPr>
        <w:sectPr>
          <w:footerReference r:id="rId63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485</w:t>
            </w:r>
          </w:p>
        </w:tc>
        <w:tc>
          <w:tcPr>
            <w:tcW w:w="4290" w:type="dxa"/>
            <w:vAlign w:val="top"/>
          </w:tcPr>
          <w:p>
            <w:pPr>
              <w:spacing w:before="38" w:line="247" w:lineRule="auto"/>
              <w:ind w:left="47" w:right="22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卡络磺钠(肾上腺色腙)注射剂超医保限定范围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47" w:lineRule="auto"/>
              <w:ind w:left="49" w:right="15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，限无法口服卡络磺钠(肾上腺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色腙)的患者。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3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★(225)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6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486</w:t>
            </w:r>
          </w:p>
        </w:tc>
        <w:tc>
          <w:tcPr>
            <w:tcW w:w="4290" w:type="dxa"/>
            <w:vAlign w:val="top"/>
          </w:tcPr>
          <w:p>
            <w:pPr>
              <w:spacing w:before="183" w:line="227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多西环素注射剂超医保限定范围支付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47" w:lineRule="auto"/>
              <w:ind w:left="64" w:right="16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根据《国家医保药品目录》，限无法使用多西环素口服制剂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4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★(586)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4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487</w:t>
            </w:r>
          </w:p>
        </w:tc>
        <w:tc>
          <w:tcPr>
            <w:tcW w:w="4290" w:type="dxa"/>
            <w:vAlign w:val="top"/>
          </w:tcPr>
          <w:p>
            <w:pPr>
              <w:spacing w:before="120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小儿珠珀散(珠珀猴枣散)超医保限定范围支付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0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根据《国家医保药品目录》，限小儿发热痰鸣。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488</w:t>
            </w:r>
          </w:p>
        </w:tc>
        <w:tc>
          <w:tcPr>
            <w:tcW w:w="4290" w:type="dxa"/>
            <w:vAlign w:val="top"/>
          </w:tcPr>
          <w:p>
            <w:pPr>
              <w:spacing w:before="184" w:line="248" w:lineRule="auto"/>
              <w:ind w:left="46" w:right="22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丁苯酞氯化钠注射液、依达拉奉右莰醇注射用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浓溶液超医保限定范围支付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84" w:line="248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根据《国家医保药品目录》，限新发的急性缺血性脑卒中患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者在发作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48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小时内开始使用，支付不超过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1" w:line="250" w:lineRule="auto"/>
              <w:ind w:left="50" w:right="34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丁苯酞氯化钠注射液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244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依达拉奉右莰醇注射用浓溶液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7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489</w:t>
            </w:r>
          </w:p>
        </w:tc>
        <w:tc>
          <w:tcPr>
            <w:tcW w:w="4290" w:type="dxa"/>
            <w:vAlign w:val="top"/>
          </w:tcPr>
          <w:p>
            <w:pPr>
              <w:spacing w:before="184" w:line="227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丁苯酞软胶囊超医保限定范围支付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47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根据《国家医保药品目录》，限新发的急性缺血性脑卒中患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者在发作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72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小时内开始使用，支付不超过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490</w:t>
            </w:r>
          </w:p>
        </w:tc>
        <w:tc>
          <w:tcPr>
            <w:tcW w:w="42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肝素封管液超医保限定范围支付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53" w:lineRule="auto"/>
              <w:ind w:left="48" w:right="16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根据《国家医保药品目录》，限血液透析、体外循环、导管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术、微血管手术等操作中及某些血液标本或器械的抗凝处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理。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★(186)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491</w:t>
            </w:r>
          </w:p>
        </w:tc>
        <w:tc>
          <w:tcPr>
            <w:tcW w:w="429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注射用维布妥昔单抗超医保限定范围支付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1" w:line="249" w:lineRule="auto"/>
              <w:ind w:left="56" w:right="13" w:hanging="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，限以下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CD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30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阳性淋巴瘤成人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患者：</w:t>
            </w:r>
          </w:p>
          <w:p>
            <w:pPr>
              <w:spacing w:before="38" w:line="257" w:lineRule="auto"/>
              <w:ind w:left="50" w:right="8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1.复发或难治性系统性间变性大细胞淋巴瘤(R/</w:t>
            </w:r>
            <w:r>
              <w:rPr>
                <w:rFonts w:ascii="宋体" w:hAnsi="宋体" w:eastAsia="宋体" w:cs="宋体"/>
                <w:sz w:val="20"/>
                <w:szCs w:val="20"/>
              </w:rPr>
              <w:t>R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sALCL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)；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2.复发或难治性经典型霍奇金淋巴瘤(R/</w:t>
            </w:r>
            <w:r>
              <w:rPr>
                <w:rFonts w:ascii="宋体" w:hAnsi="宋体" w:eastAsia="宋体" w:cs="宋体"/>
                <w:sz w:val="20"/>
                <w:szCs w:val="20"/>
              </w:rPr>
              <w:t>R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cHL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)；3.既往接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>受过系统性治疗的原发性皮肤间变性大细胞淋巴瘤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pcALCL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)或蕈样真菌病(</w:t>
            </w:r>
            <w:r>
              <w:rPr>
                <w:rFonts w:ascii="宋体" w:hAnsi="宋体" w:eastAsia="宋体" w:cs="宋体"/>
                <w:sz w:val="20"/>
                <w:szCs w:val="20"/>
              </w:rPr>
              <w:t>MF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492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阿柏西普眼内注射溶液超医保限定范围支付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3" w:line="262" w:lineRule="auto"/>
              <w:ind w:left="47" w:right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根据《国家医保药品目录》，限以下疾病：1.50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岁以上的湿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性年龄相关性黄斑变性(</w:t>
            </w:r>
            <w:r>
              <w:rPr>
                <w:rFonts w:ascii="宋体" w:hAnsi="宋体" w:eastAsia="宋体" w:cs="宋体"/>
                <w:sz w:val="20"/>
                <w:szCs w:val="20"/>
              </w:rPr>
              <w:t>AMD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)；2.糖尿病性黄斑水肿(</w:t>
            </w:r>
            <w:r>
              <w:rPr>
                <w:rFonts w:ascii="宋体" w:hAnsi="宋体" w:eastAsia="宋体" w:cs="宋体"/>
                <w:sz w:val="20"/>
                <w:szCs w:val="20"/>
              </w:rPr>
              <w:t>DME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)引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起的视力损害。应同时符合以下条件：1.需三级综合医院眼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科或二级及以上眼科专科医院医师处方；2.首次处方时病眼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基线矫正视力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0.05-0.5；3.事前审查后方可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用，初次申请需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有血管造影或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OCT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(全身情况不允许的患者可以提供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OCT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血管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成像)证据；4.每眼累计最多支付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支，第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年度最多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支。阿柏西普、雷珠单抗和康柏西普的药品支数合并计算。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TX266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4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493</w:t>
            </w:r>
          </w:p>
        </w:tc>
        <w:tc>
          <w:tcPr>
            <w:tcW w:w="429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雷珠单抗注射液超医保限定范围支付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2" w:line="280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根据《国家医保药品目录》，限以下疾病：1.50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岁以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上的湿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性年龄相关性黄斑变性(</w:t>
            </w:r>
            <w:r>
              <w:rPr>
                <w:rFonts w:ascii="宋体" w:hAnsi="宋体" w:eastAsia="宋体" w:cs="宋体"/>
                <w:sz w:val="20"/>
                <w:szCs w:val="20"/>
              </w:rPr>
              <w:t>AMD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)；2.糖尿病性黄斑水肿(</w:t>
            </w:r>
            <w:r>
              <w:rPr>
                <w:rFonts w:ascii="宋体" w:hAnsi="宋体" w:eastAsia="宋体" w:cs="宋体"/>
                <w:sz w:val="20"/>
                <w:szCs w:val="20"/>
              </w:rPr>
              <w:t>DME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)引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起的视力损害；3.脉络膜新生血管(</w:t>
            </w:r>
            <w:r>
              <w:rPr>
                <w:rFonts w:ascii="宋体" w:hAnsi="宋体" w:eastAsia="宋体" w:cs="宋体"/>
                <w:sz w:val="20"/>
                <w:szCs w:val="20"/>
              </w:rPr>
              <w:t>CNV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)导致的视力损害；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4.继发于视网膜静脉阻塞(</w:t>
            </w:r>
            <w:r>
              <w:rPr>
                <w:rFonts w:ascii="宋体" w:hAnsi="宋体" w:eastAsia="宋体" w:cs="宋体"/>
                <w:sz w:val="20"/>
                <w:szCs w:val="20"/>
              </w:rPr>
              <w:t>RVO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)的黄斑水肿引起的视力损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害。应同时符合以下条件：1.需三级综合医院眼科或二级及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以上眼科专科医院医师处方；2.首次处方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时病眼基线矫正视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力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0.05-0.5；3.事前审查后方可用，初次申请需有血管造影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OCT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(全身情况不允许的患者可以提供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OCT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血管成像)证据；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4.每眼累计最多支付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支，第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年度最多支付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支。阿柏西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普、雷珠单抗和康柏西普的药品支数合并计算。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494</w:t>
            </w:r>
          </w:p>
        </w:tc>
        <w:tc>
          <w:tcPr>
            <w:tcW w:w="4290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帕妥珠单抗注射液超医保限定范围支付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9" w:line="272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根据《国家医保药品目录》，限以下情况方可支付，且支付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不超过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个月：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阳性的局部晚期、炎性或早期乳腺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癌患者的新辅助治疗；2.具有高复发风险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阳性早期乳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腺癌患者的辅助治疗。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495</w:t>
            </w:r>
          </w:p>
        </w:tc>
        <w:tc>
          <w:tcPr>
            <w:tcW w:w="4290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曲妥珠单抗注射剂超医保限定范围支付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9" w:line="272" w:lineRule="auto"/>
              <w:ind w:left="47" w:right="1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根据《国家医保药品目录》，限以下情况方可支付：1.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阳性的转移性乳腺癌；2.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阳性的早期乳腺癌患者的辅助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和新辅助治疗，支付不超过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12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个月；3.</w:t>
            </w:r>
            <w:r>
              <w:rPr>
                <w:rFonts w:ascii="宋体" w:hAnsi="宋体" w:eastAsia="宋体" w:cs="宋体"/>
                <w:sz w:val="20"/>
                <w:szCs w:val="20"/>
              </w:rPr>
              <w:t>HER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阳性的转移性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胃癌患者。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496</w:t>
            </w:r>
          </w:p>
        </w:tc>
        <w:tc>
          <w:tcPr>
            <w:tcW w:w="4290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65" w:line="226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利奥西呱片超医保限定范围支付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53" w:line="271" w:lineRule="auto"/>
              <w:ind w:left="47" w:right="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根据《国家医保药品目录》，限以下情况方可支付：1.术后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持续性或复发性慢性血栓栓塞性肺动脉高压(</w:t>
            </w:r>
            <w:r>
              <w:rPr>
                <w:rFonts w:ascii="宋体" w:hAnsi="宋体" w:eastAsia="宋体" w:cs="宋体"/>
                <w:sz w:val="20"/>
                <w:szCs w:val="20"/>
              </w:rPr>
              <w:t>CTEPH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)或不能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手术的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CTEPH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，且(</w:t>
            </w:r>
            <w:r>
              <w:rPr>
                <w:rFonts w:ascii="宋体" w:hAnsi="宋体" w:eastAsia="宋体" w:cs="宋体"/>
                <w:sz w:val="20"/>
                <w:szCs w:val="20"/>
              </w:rPr>
              <w:t>WHO</w:t>
            </w:r>
            <w:r>
              <w:rPr>
                <w:rFonts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FC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)为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III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的患者；2.动脉性肺动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脉高压(</w:t>
            </w:r>
            <w:r>
              <w:rPr>
                <w:rFonts w:ascii="宋体" w:hAnsi="宋体" w:eastAsia="宋体" w:cs="宋体"/>
                <w:sz w:val="20"/>
                <w:szCs w:val="20"/>
              </w:rPr>
              <w:t>PAH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)且(</w:t>
            </w:r>
            <w:r>
              <w:rPr>
                <w:rFonts w:ascii="宋体" w:hAnsi="宋体" w:eastAsia="宋体" w:cs="宋体"/>
                <w:sz w:val="20"/>
                <w:szCs w:val="20"/>
              </w:rPr>
              <w:t>WHO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FC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)为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III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患者的二线用药。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497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泊沙康唑口服混悬液超医保限定范围支付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54" w:line="271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根据《国家医保药品目录》，限以下情况方可支付：1.预防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移植后(干细胞及实体器官移植)及恶性肿瘤患者有重度粒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细胞缺乏的侵袭性曲霉菌和念球菌感染；2.伊曲康唑或氟康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唑难治性口咽念珠菌病；3.接合菌纲类感染。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TX108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5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498</w:t>
            </w:r>
          </w:p>
        </w:tc>
        <w:tc>
          <w:tcPr>
            <w:tcW w:w="429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注射用英夫利西单抗超医保限定范围支付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 w:line="250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根据《国家医保药品目录》，限以下情况方可支付：1.诊断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明确的类风湿关节炎经传统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DMARDs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治疗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3-6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个月疾病活动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度下降低于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50%者；诊断明确的强直性脊柱炎(不含放射学前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期中轴性脊柱关节炎)</w:t>
            </w:r>
            <w:r>
              <w:rPr>
                <w:rFonts w:ascii="宋体" w:hAnsi="宋体" w:eastAsia="宋体" w:cs="宋体"/>
                <w:sz w:val="20"/>
                <w:szCs w:val="20"/>
              </w:rPr>
              <w:t>NSAIDs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充分治疗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个月疾病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活动度下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降低于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50%者；并需风湿病专科医师处方；2.对系统性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治疗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无效、禁忌或不耐受的重度斑块状银屑病患者，需按说明书 用药；3.克罗恩病患者的二线治疗；4.中重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度溃疡性结肠炎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患者的二线治疗。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3" w:line="189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499</w:t>
            </w:r>
          </w:p>
        </w:tc>
        <w:tc>
          <w:tcPr>
            <w:tcW w:w="4290" w:type="dxa"/>
            <w:vAlign w:val="top"/>
          </w:tcPr>
          <w:p>
            <w:pPr>
              <w:spacing w:before="170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两性霉素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B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脂质体注射剂超医保限定范围支付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1" w:line="238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根据《国家医保药品目录》，限因肾损伤或药物毒性而不能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使用有效剂量两性霉素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B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9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★(677)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500</w:t>
            </w:r>
          </w:p>
        </w:tc>
        <w:tc>
          <w:tcPr>
            <w:tcW w:w="4290" w:type="dxa"/>
            <w:vAlign w:val="top"/>
          </w:tcPr>
          <w:p>
            <w:pPr>
              <w:spacing w:before="34"/>
              <w:ind w:left="64" w:right="22" w:hanging="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果糖注射剂、果糖氯化钠注射剂超医保限定范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8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根据《国家医保药品目录》，限因胰岛素抵抗无法使用葡萄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糖的抢救患者，果糖总量每日不超过</w:t>
            </w:r>
            <w:r>
              <w:rPr>
                <w:rFonts w:ascii="宋体" w:hAnsi="宋体" w:eastAsia="宋体" w:cs="宋体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50g。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2" w:line="227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果糖注射剂</w:t>
            </w:r>
            <w:r>
              <w:rPr>
                <w:rFonts w:ascii="宋体" w:hAnsi="宋体" w:eastAsia="宋体" w:cs="宋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271</w:t>
            </w:r>
          </w:p>
          <w:p>
            <w:pPr>
              <w:spacing w:before="34" w:line="213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果糖氯化钠注射剂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★(271)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3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501</w:t>
            </w:r>
          </w:p>
        </w:tc>
        <w:tc>
          <w:tcPr>
            <w:tcW w:w="4290" w:type="dxa"/>
            <w:vAlign w:val="top"/>
          </w:tcPr>
          <w:p>
            <w:pPr>
              <w:spacing w:before="171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盐酸艾司氯胺酮注射液超医保限定范围支付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3" w:line="237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根据《国家医保药品目录》，限用于与镇静麻醉药联合诱导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和实施全身麻醉。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4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502</w:t>
            </w:r>
          </w:p>
        </w:tc>
        <w:tc>
          <w:tcPr>
            <w:tcW w:w="4290" w:type="dxa"/>
            <w:vAlign w:val="top"/>
          </w:tcPr>
          <w:p>
            <w:pPr>
              <w:spacing w:before="171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哌甲酯超医保限定范围支付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2" w:line="237" w:lineRule="auto"/>
              <w:ind w:left="55" w:right="13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，限由专科医生采用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DSM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IV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断标准作出明确诊断的患者。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0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★(1076)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4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503</w:t>
            </w:r>
          </w:p>
        </w:tc>
        <w:tc>
          <w:tcPr>
            <w:tcW w:w="4290" w:type="dxa"/>
            <w:vAlign w:val="top"/>
          </w:tcPr>
          <w:p>
            <w:pPr>
              <w:spacing w:before="171" w:line="228" w:lineRule="auto"/>
              <w:ind w:left="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乙酰半胱氨酸泡腾片超医保限定范围支付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 w:line="236" w:lineRule="auto"/>
              <w:ind w:left="49" w:right="16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根据《国家医保药品目录》，限有大量浓稠痰液的慢性阻塞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性肺病(</w:t>
            </w:r>
            <w:r>
              <w:rPr>
                <w:rFonts w:ascii="宋体" w:hAnsi="宋体" w:eastAsia="宋体" w:cs="宋体"/>
                <w:sz w:val="20"/>
                <w:szCs w:val="20"/>
              </w:rPr>
              <w:t>COPD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0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★(1151)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504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拉米夫定、替比夫定超医保限定范围支付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38" w:lineRule="auto"/>
              <w:ind w:left="55" w:right="16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根据《国家医保药品目录》，限有活动性乙型肝炎的明确诊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断及检验证据或母婴乙肝传播阻断。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6" w:line="278" w:lineRule="exact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20"/>
                <w:szCs w:val="20"/>
              </w:rPr>
              <w:t>拉米夫定</w:t>
            </w:r>
            <w:r>
              <w:rPr>
                <w:rFonts w:ascii="宋体" w:hAnsi="宋体" w:eastAsia="宋体" w:cs="宋体"/>
                <w:spacing w:val="38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8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5"/>
                <w:sz w:val="20"/>
                <w:szCs w:val="20"/>
              </w:rPr>
              <w:t>713</w:t>
            </w:r>
          </w:p>
          <w:p>
            <w:pPr>
              <w:spacing w:line="211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替比夫定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505</w:t>
            </w:r>
          </w:p>
        </w:tc>
        <w:tc>
          <w:tcPr>
            <w:tcW w:w="4290" w:type="dxa"/>
            <w:vAlign w:val="top"/>
          </w:tcPr>
          <w:p>
            <w:pPr>
              <w:spacing w:before="173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丙氨酰谷氨酰胺注射剂超医保限定范围支付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 w:line="236" w:lineRule="auto"/>
              <w:ind w:left="51" w:right="16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根据《国家医保药品目录》，限有禁食医嘱的患者，并符合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凡例对肠内外营养制剂的规定。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2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281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506</w:t>
            </w:r>
          </w:p>
        </w:tc>
        <w:tc>
          <w:tcPr>
            <w:tcW w:w="4290" w:type="dxa"/>
            <w:vAlign w:val="top"/>
          </w:tcPr>
          <w:p>
            <w:pPr>
              <w:spacing w:before="178" w:line="243" w:lineRule="auto"/>
              <w:ind w:left="65" w:right="22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贝前列素、沙格雷酯、西洛他唑超医保限定范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vAlign w:val="top"/>
          </w:tcPr>
          <w:p>
            <w:pPr>
              <w:spacing w:before="180" w:line="241" w:lineRule="auto"/>
              <w:ind w:left="66" w:right="16" w:hanging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根据《国家医保药品目录》，限有慢性动脉闭塞的诊断且有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明确的溃疡、间歇性跛行及严重疼痛体征的患者。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5" w:line="281" w:lineRule="exact"/>
              <w:ind w:left="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0"/>
                <w:szCs w:val="20"/>
              </w:rPr>
              <w:t>贝前列素</w:t>
            </w:r>
            <w:r>
              <w:rPr>
                <w:rFonts w:ascii="宋体" w:hAnsi="宋体" w:eastAsia="宋体" w:cs="宋体"/>
                <w:spacing w:val="38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5"/>
                <w:sz w:val="20"/>
                <w:szCs w:val="20"/>
              </w:rPr>
              <w:t>193</w:t>
            </w:r>
          </w:p>
          <w:p>
            <w:pPr>
              <w:spacing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沙格雷酯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195</w:t>
            </w:r>
          </w:p>
          <w:p>
            <w:pPr>
              <w:spacing w:before="34" w:line="209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西洛他唑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7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507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7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头孢硫脒注射剂超医保限定范围支付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4" w:line="228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根据《国家医保药品目录》，限有明确药敏试验证据的患者。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2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508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莫西沙星注射剂超医保限定范围支付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8" w:line="245" w:lineRule="auto"/>
              <w:ind w:left="47" w:right="1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根据《国家医保药品目录》，限有明确药敏试验证据的如下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感染：急性窦炎、下呼吸道感染、社区获得性肺炎、复杂性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腹腔感染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★(656)</w:t>
            </w:r>
          </w:p>
        </w:tc>
      </w:tr>
    </w:tbl>
    <w:p>
      <w:pPr>
        <w:spacing w:line="71" w:lineRule="exact"/>
        <w:rPr>
          <w:rFonts w:ascii="Arial"/>
          <w:sz w:val="6"/>
        </w:rPr>
      </w:pPr>
    </w:p>
    <w:p>
      <w:pPr>
        <w:spacing w:line="71" w:lineRule="exact"/>
        <w:rPr>
          <w:rFonts w:ascii="Arial" w:hAnsi="Arial" w:eastAsia="Arial" w:cs="Arial"/>
          <w:sz w:val="6"/>
          <w:szCs w:val="6"/>
        </w:rPr>
        <w:sectPr>
          <w:footerReference r:id="rId66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509</w:t>
            </w:r>
          </w:p>
        </w:tc>
        <w:tc>
          <w:tcPr>
            <w:tcW w:w="42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5" w:line="252" w:lineRule="auto"/>
              <w:ind w:left="46" w:right="22" w:firstLine="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哌拉西林舒巴坦注射剂、哌拉西林他唑巴坦注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射剂、头孢替安注射剂、头孢西丁注射剂、拉 氧头孢注射剂、头孢哌酮舒巴坦注射剂、头孢 匹罗注射剂、氨曲南注射剂超医保限定范围支 </w:t>
            </w:r>
            <w:r>
              <w:rPr>
                <w:rFonts w:ascii="宋体" w:hAnsi="宋体" w:eastAsia="宋体" w:cs="宋体"/>
                <w:sz w:val="20"/>
                <w:szCs w:val="20"/>
              </w:rPr>
              <w:t>付</w:t>
            </w:r>
          </w:p>
        </w:tc>
        <w:tc>
          <w:tcPr>
            <w:tcW w:w="554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5" w:line="244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根据《国家医保药品目录》，限有明确药敏试验证据或重症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感染的患者。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3" w:line="245" w:lineRule="auto"/>
              <w:ind w:left="50" w:right="32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哌拉西林舒巴坦注射剂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604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哌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拉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西林他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唑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巴坦注射剂</w:t>
            </w:r>
            <w:r>
              <w:rPr>
                <w:rFonts w:ascii="宋体" w:hAnsi="宋体" w:eastAsia="宋体" w:cs="宋体"/>
                <w:spacing w:val="9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605</w:t>
            </w:r>
          </w:p>
          <w:p>
            <w:pPr>
              <w:spacing w:before="43" w:line="278" w:lineRule="exact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0"/>
                <w:szCs w:val="20"/>
              </w:rPr>
              <w:t>头孢替安注射剂</w:t>
            </w:r>
            <w:r>
              <w:rPr>
                <w:rFonts w:ascii="宋体" w:hAnsi="宋体" w:eastAsia="宋体" w:cs="宋体"/>
                <w:spacing w:val="34"/>
                <w:position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5"/>
                <w:sz w:val="20"/>
                <w:szCs w:val="20"/>
              </w:rPr>
              <w:t>乙 615</w:t>
            </w:r>
          </w:p>
          <w:p>
            <w:pPr>
              <w:spacing w:line="226" w:lineRule="auto"/>
              <w:ind w:lef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头孢西丁注射剂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617</w:t>
            </w:r>
          </w:p>
          <w:p>
            <w:pPr>
              <w:spacing w:before="35" w:line="227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拉氧头孢注射剂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621</w:t>
            </w:r>
          </w:p>
          <w:p>
            <w:pPr>
              <w:spacing w:before="34" w:line="242" w:lineRule="auto"/>
              <w:ind w:left="52" w:righ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头孢哌酮舒巴坦注射剂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624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头孢匹罗注射剂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628</w:t>
            </w:r>
          </w:p>
          <w:p>
            <w:pPr>
              <w:spacing w:before="35" w:line="213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氨曲南注射剂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 629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510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艾普拉唑超医保限定范围支付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52" w:right="16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根据《国家医保药品目录》，限有十二指肠溃疡、反流性食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管炎诊断患者的二线用药。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position w:val="1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3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511</w:t>
            </w:r>
          </w:p>
        </w:tc>
        <w:tc>
          <w:tcPr>
            <w:tcW w:w="4290" w:type="dxa"/>
            <w:vAlign w:val="top"/>
          </w:tcPr>
          <w:p>
            <w:pPr>
              <w:spacing w:before="121" w:line="228" w:lineRule="auto"/>
              <w:ind w:left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硒酵母超医保限定范围支付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1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根据《国家医保药品目录》，限有硒缺乏检验证据的患者。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1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512</w:t>
            </w:r>
          </w:p>
        </w:tc>
        <w:tc>
          <w:tcPr>
            <w:tcW w:w="4290" w:type="dxa"/>
            <w:vAlign w:val="top"/>
          </w:tcPr>
          <w:p>
            <w:pPr>
              <w:spacing w:before="35"/>
              <w:ind w:left="46" w:right="22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硫酸锌口服常释剂型、硫酸锌口服溶液剂超医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76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根据《国家医保药品目录》，限有锌缺乏检验证据的患者。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4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硫酸锌口服常释剂型</w:t>
            </w:r>
            <w:r>
              <w:rPr>
                <w:rFonts w:ascii="宋体" w:hAnsi="宋体" w:eastAsia="宋体" w:cs="宋体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175</w:t>
            </w:r>
          </w:p>
          <w:p>
            <w:pPr>
              <w:spacing w:before="35" w:line="212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硫酸锌口服溶液剂</w:t>
            </w:r>
            <w:r>
              <w:rPr>
                <w:rFonts w:ascii="宋体" w:hAnsi="宋体" w:eastAsia="宋体" w:cs="宋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★(175)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6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513</w:t>
            </w:r>
          </w:p>
        </w:tc>
        <w:tc>
          <w:tcPr>
            <w:tcW w:w="4290" w:type="dxa"/>
            <w:vAlign w:val="top"/>
          </w:tcPr>
          <w:p>
            <w:pPr>
              <w:spacing w:before="36" w:line="239" w:lineRule="auto"/>
              <w:ind w:left="47" w:right="22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多粘菌素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B(多粘菌素)注射剂超医保限定范围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49" w:right="16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根据《国家医保药品目录》，限有药敏试验证据支持的多重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耐药细菌感染的联合治疗。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662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8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514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安络化纤丸超医保限定范围支付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5"/>
              <w:ind w:left="55" w:right="16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根据《国家医保药品目录》，限有乙肝导致肝硬化的明确诊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断证据。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7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515</w:t>
            </w:r>
          </w:p>
        </w:tc>
        <w:tc>
          <w:tcPr>
            <w:tcW w:w="4290" w:type="dxa"/>
            <w:vAlign w:val="top"/>
          </w:tcPr>
          <w:p>
            <w:pPr>
              <w:spacing w:before="17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壮骨止痛胶囊超医保限定范围支付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根据《国家医保药品目录》，限有原发性骨质疏松的诊断并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有骨痛的临床症状。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1193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516</w:t>
            </w:r>
          </w:p>
        </w:tc>
        <w:tc>
          <w:tcPr>
            <w:tcW w:w="4290" w:type="dxa"/>
            <w:vAlign w:val="top"/>
          </w:tcPr>
          <w:p>
            <w:pPr>
              <w:spacing w:before="177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六味五灵片超医保限定范围支付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38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根据《国家医保药品目录》，限有转氨酶增高的慢性乙肝患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者且经过中医辨证有符合说明书标明证候的。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7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379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517</w:t>
            </w:r>
          </w:p>
        </w:tc>
        <w:tc>
          <w:tcPr>
            <w:tcW w:w="4290" w:type="dxa"/>
            <w:vAlign w:val="top"/>
          </w:tcPr>
          <w:p>
            <w:pPr>
              <w:spacing w:before="177" w:line="243" w:lineRule="auto"/>
              <w:ind w:left="48" w:right="22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多种维生素(12)注射剂、小儿多种维生素注射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液(13)超医保限定范围支付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77" w:line="243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根据《国家医保药品目录》，限与肠外营养药物配合使用时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支付，单独使用不予支付。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7" w:line="242" w:lineRule="auto"/>
              <w:ind w:left="46" w:right="29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多种维生素(12)注射剂</w:t>
            </w:r>
            <w:r>
              <w:rPr>
                <w:rFonts w:ascii="宋体" w:hAnsi="宋体" w:eastAsia="宋体" w:cs="宋体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170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小儿多种维生素注射液(13)</w:t>
            </w:r>
            <w:r>
              <w:rPr>
                <w:rFonts w:ascii="宋体" w:hAnsi="宋体" w:eastAsia="宋体" w:cs="宋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TX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0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518</w:t>
            </w:r>
          </w:p>
        </w:tc>
        <w:tc>
          <w:tcPr>
            <w:tcW w:w="4290" w:type="dxa"/>
            <w:vAlign w:val="top"/>
          </w:tcPr>
          <w:p>
            <w:pPr>
              <w:spacing w:before="37" w:line="239" w:lineRule="auto"/>
              <w:ind w:left="65" w:right="46" w:hanging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脂溶性维生素Ⅰ脂溶性维生素Ⅱ超医保限定范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vAlign w:val="top"/>
          </w:tcPr>
          <w:p>
            <w:pPr>
              <w:spacing w:before="37" w:line="239" w:lineRule="auto"/>
              <w:ind w:left="47" w:right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根据《国家医保药品目录》，限与脂肪乳、氨基酸等肠外营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养药物配合使用时支付，单独使用不予支付。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79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2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1"/>
                <w:sz w:val="20"/>
                <w:szCs w:val="20"/>
              </w:rPr>
              <w:t>169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156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519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24" w:line="228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定坤丹(丸)超医保限定范围支付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根据《国家医保药品目录》，限月经不调，行经腹痛。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1021</w:t>
            </w:r>
          </w:p>
        </w:tc>
      </w:tr>
    </w:tbl>
    <w:p>
      <w:pPr>
        <w:spacing w:line="105" w:lineRule="exact"/>
        <w:rPr>
          <w:rFonts w:ascii="Arial"/>
          <w:sz w:val="9"/>
        </w:rPr>
      </w:pPr>
    </w:p>
    <w:p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67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520</w:t>
            </w:r>
          </w:p>
        </w:tc>
        <w:tc>
          <w:tcPr>
            <w:tcW w:w="42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6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巴瑞替尼片超医保限定范围支付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46" w:lineRule="auto"/>
              <w:ind w:left="46" w:right="13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根据《国家医保药品目录》，限诊断明确的类风湿关节炎经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传统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DMARDs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治疗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3-6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个月疾病活动度下降低于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50%者，并需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风湿病专科医师处方。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521</w:t>
            </w:r>
          </w:p>
        </w:tc>
        <w:tc>
          <w:tcPr>
            <w:tcW w:w="429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51" w:right="22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戈利木单抗注射剂、依那西普注射液超医保限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51" w:lineRule="auto"/>
              <w:ind w:left="46" w:right="13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根据《国家医保药品目录》，限诊断明确的类风湿关节炎经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传统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DMARDs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治疗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3-6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个月疾病活动度下降低于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50%者；诊断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明确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的强直性脊柱炎(不含放射学前期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中轴性脊柱关节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炎)</w:t>
            </w:r>
            <w:r>
              <w:rPr>
                <w:rFonts w:ascii="宋体" w:hAnsi="宋体" w:eastAsia="宋体" w:cs="宋体"/>
                <w:sz w:val="20"/>
                <w:szCs w:val="20"/>
              </w:rPr>
              <w:t>NSAIDs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充分治疗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个月疾病活动度下降低于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50%者；并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需风湿病专科医师处方。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65" w:line="243" w:lineRule="auto"/>
              <w:ind w:left="50" w:right="5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戈利木单抗注射剂</w:t>
            </w:r>
            <w:r>
              <w:rPr>
                <w:rFonts w:ascii="宋体" w:hAnsi="宋体" w:eastAsia="宋体" w:cs="宋体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867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依那西普注射液</w:t>
            </w:r>
            <w:r>
              <w:rPr>
                <w:rFonts w:ascii="宋体" w:hAnsi="宋体" w:eastAsia="宋体" w:cs="宋体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乙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522</w:t>
            </w:r>
          </w:p>
        </w:tc>
        <w:tc>
          <w:tcPr>
            <w:tcW w:w="429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46" w:righ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重组人Ⅱ型肿瘤坏死因子受体-抗体融合蛋白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4" w:line="251" w:lineRule="auto"/>
              <w:ind w:left="46" w:right="13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根据《国家医保药品目录》，限诊断明确的类风湿关节炎经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传统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DMARDs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治疗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3-6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个月疾病活动度下降低于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50%者；诊断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明确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的强直性脊柱炎(不含放射学前期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中轴性脊柱关节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炎)</w:t>
            </w:r>
            <w:r>
              <w:rPr>
                <w:rFonts w:ascii="宋体" w:hAnsi="宋体" w:eastAsia="宋体" w:cs="宋体"/>
                <w:sz w:val="20"/>
                <w:szCs w:val="20"/>
              </w:rPr>
              <w:t>NSAIDs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充分治疗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个月疾病活动度下降低于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50%者；并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需风湿病专科医师处方。限成人重度斑块状银屑病。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866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523</w:t>
            </w:r>
          </w:p>
        </w:tc>
        <w:tc>
          <w:tcPr>
            <w:tcW w:w="4290" w:type="dxa"/>
            <w:vAlign w:val="top"/>
          </w:tcPr>
          <w:p>
            <w:pPr>
              <w:spacing w:before="36" w:line="239" w:lineRule="auto"/>
              <w:ind w:left="46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氨基己酸注射剂、氨基己酸氯化钠注射剂超医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6" w:line="239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根据《国家医保药品目录》，限治疗血纤维蛋白溶解亢进引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起出血的患者。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3" w:line="231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★(216)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09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524</w:t>
            </w:r>
          </w:p>
        </w:tc>
        <w:tc>
          <w:tcPr>
            <w:tcW w:w="4290" w:type="dxa"/>
            <w:vAlign w:val="top"/>
          </w:tcPr>
          <w:p>
            <w:pPr>
              <w:spacing w:before="176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注射用维得利珠单抗超医保限定范围支付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38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根据《国家医保药品目录》，限中度至重度活动性溃疡性结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肠炎的二线用药或中度至重度活动性克罗恩病的二线用药。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1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525</w:t>
            </w:r>
          </w:p>
        </w:tc>
        <w:tc>
          <w:tcPr>
            <w:tcW w:w="4290" w:type="dxa"/>
            <w:vAlign w:val="top"/>
          </w:tcPr>
          <w:p>
            <w:pPr>
              <w:spacing w:before="178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蒺藜皂苷胶囊超医保限定范围支付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38" w:lineRule="auto"/>
              <w:ind w:left="47" w:right="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根据《国家医保药品目录》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，限中风病中经络(轻中度脑梗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死)恢复期患者。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7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526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杜蛭丸超医保限定范围支付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根据《国家医保药品目录》，限中风病中经络恢复期患者。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1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527</w:t>
            </w:r>
          </w:p>
        </w:tc>
        <w:tc>
          <w:tcPr>
            <w:tcW w:w="4290" w:type="dxa"/>
            <w:vAlign w:val="top"/>
          </w:tcPr>
          <w:p>
            <w:pPr>
              <w:spacing w:before="178" w:line="227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他克莫司软膏剂超医保限定范围支付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38" w:lineRule="auto"/>
              <w:ind w:left="49" w:right="16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根据《国家医保药品目录》，限中重度特应性皮炎患者的二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线用药。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496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7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528</w:t>
            </w:r>
          </w:p>
        </w:tc>
        <w:tc>
          <w:tcPr>
            <w:tcW w:w="4290" w:type="dxa"/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养血饮口服液超医保限定范围支付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4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根据《国家医保药品目录》，限肿瘤放化疗患者。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944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1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529</w:t>
            </w:r>
          </w:p>
        </w:tc>
        <w:tc>
          <w:tcPr>
            <w:tcW w:w="4290" w:type="dxa"/>
            <w:vAlign w:val="top"/>
          </w:tcPr>
          <w:p>
            <w:pPr>
              <w:spacing w:before="178" w:line="227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养阴生血合剂超医保限定范围支付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9" w:line="238" w:lineRule="auto"/>
              <w:ind w:left="47" w:right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根据《国家医保药品目录》，限肿瘤放化疗患者且有白细胞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减少的检验证据。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88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352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before="210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530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before="176" w:line="22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阿比多尔超医保限定范围支付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7" w:line="239" w:lineRule="auto"/>
              <w:ind w:left="48" w:right="16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根据《国家医保药品目录》，限重症流感高危人群及重症患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者的抗流感病毒治疗。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86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724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8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13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531</w:t>
            </w:r>
          </w:p>
        </w:tc>
        <w:tc>
          <w:tcPr>
            <w:tcW w:w="4290" w:type="dxa"/>
            <w:vAlign w:val="top"/>
          </w:tcPr>
          <w:p>
            <w:pPr>
              <w:spacing w:before="181" w:line="228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呋喹替尼胶囊超医保限定范围支付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38" w:line="247" w:lineRule="auto"/>
              <w:ind w:left="52" w:right="16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根据《国家医保药品目录》，限转移性结直肠癌患者的三线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9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153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532</w:t>
            </w:r>
          </w:p>
        </w:tc>
        <w:tc>
          <w:tcPr>
            <w:tcW w:w="4290" w:type="dxa"/>
            <w:vAlign w:val="top"/>
          </w:tcPr>
          <w:p>
            <w:pPr>
              <w:spacing w:before="120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米非司酮米非司酮Ⅱ超医保限定范围支付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20" w:line="228" w:lineRule="auto"/>
              <w:ind w:left="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根据《国家医保药品目录》，限子宫肌瘤患者和生育保险。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133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1"/>
                <w:sz w:val="20"/>
                <w:szCs w:val="20"/>
              </w:rPr>
              <w:t>541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533</w:t>
            </w:r>
          </w:p>
        </w:tc>
        <w:tc>
          <w:tcPr>
            <w:tcW w:w="429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55" w:lineRule="auto"/>
              <w:ind w:left="46" w:right="17" w:firstLine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复方氨基酸(15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)注射剂、复方氨基酸复方氨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基酸(20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)注射剂、复方氨基酸(6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)注射剂超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186" w:line="257" w:lineRule="auto"/>
              <w:ind w:left="47" w:right="1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根据《国家医保药品目录》，限有明确的肝硬化、重症肝炎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和肝昏迷诊断证据的患者。需经营养风险筛查，明确具有营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养风险，且不能经饮食或使用“肠内营养剂</w:t>
            </w:r>
            <w:r>
              <w:rPr>
                <w:rFonts w:ascii="宋体" w:hAnsi="宋体" w:eastAsia="宋体" w:cs="宋体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”补充足够营养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的住院患者方予支付。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50" w:line="227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复</w:t>
            </w:r>
            <w:r>
              <w:rPr>
                <w:rFonts w:ascii="宋体" w:hAnsi="宋体" w:eastAsia="宋体" w:cs="宋体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方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氨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酸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(15AA)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注</w:t>
            </w:r>
            <w:r>
              <w:rPr>
                <w:rFonts w:ascii="宋体" w:hAnsi="宋体" w:eastAsia="宋体" w:cs="宋体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射</w:t>
            </w:r>
            <w:r>
              <w:rPr>
                <w:rFonts w:ascii="宋体" w:hAnsi="宋体" w:eastAsia="宋体" w:cs="宋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剂  乙</w:t>
            </w:r>
          </w:p>
          <w:p>
            <w:pPr>
              <w:spacing w:before="77" w:line="189" w:lineRule="auto"/>
              <w:ind w:left="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254</w:t>
            </w:r>
          </w:p>
          <w:p>
            <w:pPr>
              <w:spacing w:before="53" w:line="247" w:lineRule="auto"/>
              <w:ind w:left="49" w:right="29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复方氨基酸复方氨基酸(20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)注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射剂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255</w:t>
            </w:r>
          </w:p>
          <w:p>
            <w:pPr>
              <w:spacing w:before="44" w:line="214" w:lineRule="auto"/>
              <w:ind w:left="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复方氨基酸(6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)注射剂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 256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2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534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64" w:lineRule="auto"/>
              <w:ind w:left="45" w:right="13" w:firstLine="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复方氨基酸(18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)复方氨基酸(18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Ⅰ)复方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Ⅱ)复方氨基酸(18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-Ⅲ)复方氨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Ⅴ)注射剂、小儿复方氨基酸(18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Ⅰ)小儿复方氨基酸(18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Ⅱ)注射剂、小儿复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方 氨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基</w:t>
            </w: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酸 (19AA-</w:t>
            </w: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Ⅰ ) 注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射</w:t>
            </w:r>
            <w:r>
              <w:rPr>
                <w:rFonts w:ascii="宋体" w:hAnsi="宋体" w:eastAsia="宋体" w:cs="宋体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剂 、 脂</w:t>
            </w:r>
            <w:r>
              <w:rPr>
                <w:rFonts w:ascii="宋体" w:hAnsi="宋体" w:eastAsia="宋体" w:cs="宋体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肪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(C14-24)[指大豆油]注射剂、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中/长链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脂肪乳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(C6-24)注射剂、中/长链脂肪乳(C8-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24)中/长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链脂肪乳(C8-24</w:t>
            </w:r>
            <w:r>
              <w:rPr>
                <w:rFonts w:ascii="宋体" w:hAnsi="宋体" w:eastAsia="宋体" w:cs="宋体"/>
                <w:sz w:val="20"/>
                <w:szCs w:val="20"/>
              </w:rPr>
              <w:t>Ve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)注射剂、脂肪乳氨基酸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葡萄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糖注射剂、复方氨基酸(18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-Ⅶ)注射剂超医保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55" w:lineRule="auto"/>
              <w:ind w:left="47" w:right="1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根据《国家医保药品目录》，需经营养风险筛查，明确具有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营养风险，且不能经饮食或使用“肠内营养剂</w:t>
            </w:r>
            <w:r>
              <w:rPr>
                <w:rFonts w:ascii="宋体" w:hAnsi="宋体" w:eastAsia="宋体" w:cs="宋体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”补充足够营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养的住院患者方予支付。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53" w:line="257" w:lineRule="auto"/>
              <w:ind w:left="50" w:right="23" w:firstLine="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复方氨基酸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20"/>
                <w:sz w:val="20"/>
                <w:szCs w:val="20"/>
              </w:rPr>
              <w:t>)复方氨基酸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Ⅰ)复方氨基酸(18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Ⅱ)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复方氨基酸(18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-Ⅲ)复方氨基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Ⅴ)注射剂</w:t>
            </w: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乙 252</w:t>
            </w:r>
          </w:p>
          <w:p>
            <w:pPr>
              <w:spacing w:before="43" w:line="252" w:lineRule="auto"/>
              <w:ind w:left="51" w:right="27" w:firstLine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小儿复方氨基酸(18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- Ⅰ)小儿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复方氨基酸(18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Ⅱ)注射剂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253</w:t>
            </w:r>
          </w:p>
          <w:p>
            <w:pPr>
              <w:spacing w:before="53" w:line="246" w:lineRule="auto"/>
              <w:ind w:left="50" w:right="29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小儿复方氨基酸(19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- Ⅰ)注射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剂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258</w:t>
            </w:r>
          </w:p>
          <w:p>
            <w:pPr>
              <w:spacing w:before="46" w:line="247" w:lineRule="auto"/>
              <w:ind w:left="50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脂肪乳(C14-24)[指大豆油]注射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剂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259</w:t>
            </w:r>
          </w:p>
          <w:p>
            <w:pPr>
              <w:spacing w:before="45" w:line="255" w:lineRule="auto"/>
              <w:ind w:left="68" w:righ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中/长链脂肪乳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(C6-24)注射剂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261</w:t>
            </w:r>
          </w:p>
          <w:p>
            <w:pPr>
              <w:spacing w:before="29" w:line="255" w:lineRule="auto"/>
              <w:ind w:left="50" w:right="29" w:firstLine="1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中/长链脂肪乳(C8-24)中/长链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脂肪乳(C8-24</w:t>
            </w:r>
            <w:r>
              <w:rPr>
                <w:rFonts w:ascii="宋体" w:hAnsi="宋体" w:eastAsia="宋体" w:cs="宋体"/>
                <w:sz w:val="20"/>
                <w:szCs w:val="20"/>
              </w:rPr>
              <w:t>Ve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)注射剂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262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脂肪乳氨基酸葡萄糖注射剂</w:t>
            </w:r>
            <w:r>
              <w:rPr>
                <w:rFonts w:ascii="宋体" w:hAnsi="宋体" w:eastAsia="宋体" w:cs="宋体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264</w:t>
            </w:r>
          </w:p>
          <w:p>
            <w:pPr>
              <w:spacing w:before="52"/>
              <w:ind w:left="52" w:right="27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复方氨基酸(18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-Ⅶ)注射剂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★(252)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9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1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535</w:t>
            </w:r>
          </w:p>
        </w:tc>
        <w:tc>
          <w:tcPr>
            <w:tcW w:w="429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55" w:lineRule="auto"/>
              <w:ind w:left="46" w:right="16" w:hanging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肠内营养乳剂(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SP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)、肠内营养剂(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SP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)口服混悬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剂、肠内营养剂(TP)口服粉剂、肠内营养剂(TP)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口服混悬剂、肠内营养剂(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)口服乳剂、肠内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TPF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)口服混悬剂、肠内营养剂(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TPF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)乳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剂、肠内营养剂(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TPF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FOS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)口服混悬剂、肠内营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HE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)乳剂、肠内营养剂(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MCT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)口服混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悬剂、肠内营养剂(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TPSPA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)口服混悬剂、肠内营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养粉(</w:t>
            </w:r>
            <w:r>
              <w:rPr>
                <w:rFonts w:ascii="宋体" w:hAnsi="宋体" w:eastAsia="宋体" w:cs="宋体"/>
                <w:sz w:val="20"/>
                <w:szCs w:val="20"/>
              </w:rPr>
              <w:t>AA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)口服粉剂、短肽型肠内营养剂口服粉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剂、整蛋白型肠内营养剂口服粉剂超医保限定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范围支付</w:t>
            </w:r>
          </w:p>
        </w:tc>
        <w:tc>
          <w:tcPr>
            <w:tcW w:w="554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6" w:line="248" w:lineRule="auto"/>
              <w:ind w:left="47" w:right="3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根据《国家医保药品目录》，需经营养风险筛查，明确具有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营养风险，且应为不能经饮食补充足够营养的住院患者方予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支付。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42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肠内营养乳剂(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SP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TX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271</w:t>
            </w:r>
          </w:p>
          <w:p>
            <w:pPr>
              <w:spacing w:before="33" w:line="239" w:lineRule="auto"/>
              <w:ind w:left="64" w:right="29" w:hanging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SP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)口服混悬剂</w:t>
            </w:r>
            <w:r>
              <w:rPr>
                <w:rFonts w:ascii="宋体" w:hAnsi="宋体" w:eastAsia="宋体" w:cs="宋体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1216</w:t>
            </w:r>
          </w:p>
          <w:p>
            <w:pPr>
              <w:spacing w:before="43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肠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养剂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(TP)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服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粉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剂  乙</w:t>
            </w:r>
          </w:p>
          <w:p>
            <w:pPr>
              <w:spacing w:before="64" w:line="190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1217</w:t>
            </w:r>
          </w:p>
          <w:p>
            <w:pPr>
              <w:spacing w:before="42" w:line="249" w:lineRule="auto"/>
              <w:ind w:left="74" w:right="29" w:hanging="2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)口服混悬剂、肠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)口服乳剂</w:t>
            </w:r>
            <w:r>
              <w:rPr>
                <w:rFonts w:ascii="宋体" w:hAnsi="宋体" w:eastAsia="宋体" w:cs="宋体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(1217)</w:t>
            </w:r>
          </w:p>
          <w:p>
            <w:pPr>
              <w:spacing w:before="32" w:line="239" w:lineRule="auto"/>
              <w:ind w:left="64" w:right="29" w:hanging="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TPF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)口服混悬剂</w:t>
            </w:r>
            <w:r>
              <w:rPr>
                <w:rFonts w:ascii="宋体" w:hAnsi="宋体" w:eastAsia="宋体" w:cs="宋体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1218</w:t>
            </w:r>
          </w:p>
          <w:p>
            <w:pPr>
              <w:spacing w:before="40" w:line="245" w:lineRule="auto"/>
              <w:ind w:left="85" w:right="29" w:hanging="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肠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养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剂</w:t>
            </w:r>
            <w:r>
              <w:rPr>
                <w:rFonts w:ascii="宋体" w:hAnsi="宋体" w:eastAsia="宋体" w:cs="宋体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(TPF)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乳</w:t>
            </w:r>
            <w:r>
              <w:rPr>
                <w:rFonts w:ascii="宋体" w:hAnsi="宋体" w:eastAsia="宋体" w:cs="宋体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剂  乙</w:t>
            </w:r>
            <w:r>
              <w:rPr>
                <w:rFonts w:ascii="宋体" w:hAnsi="宋体" w:eastAsia="宋体" w:cs="宋体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(1218)</w:t>
            </w:r>
          </w:p>
          <w:p>
            <w:pPr>
              <w:spacing w:before="31" w:line="242" w:lineRule="auto"/>
              <w:ind w:left="49" w:right="27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TPF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FOS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)口服混悬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剂</w:t>
            </w:r>
            <w:r>
              <w:rPr>
                <w:rFonts w:ascii="宋体" w:hAnsi="宋体" w:eastAsia="宋体" w:cs="宋体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1221</w:t>
            </w:r>
          </w:p>
          <w:p>
            <w:pPr>
              <w:spacing w:before="35" w:line="253" w:lineRule="auto"/>
              <w:ind w:left="48" w:right="2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HE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)乳剂乙 1223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-</w:t>
            </w:r>
            <w:r>
              <w:rPr>
                <w:rFonts w:ascii="宋体" w:hAnsi="宋体" w:eastAsia="宋体" w:cs="宋体"/>
                <w:sz w:val="20"/>
                <w:szCs w:val="20"/>
              </w:rPr>
              <w:t>MCT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)口服混悬剂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1224</w:t>
            </w:r>
          </w:p>
          <w:p>
            <w:pPr>
              <w:spacing w:before="18" w:line="251" w:lineRule="auto"/>
              <w:ind w:left="69" w:right="29" w:hanging="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肠内营养剂(</w:t>
            </w:r>
            <w:r>
              <w:rPr>
                <w:rFonts w:ascii="宋体" w:hAnsi="宋体" w:eastAsia="宋体" w:cs="宋体"/>
                <w:sz w:val="20"/>
                <w:szCs w:val="20"/>
              </w:rPr>
              <w:t>TPSPA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)口服混悬剂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1225</w:t>
            </w:r>
          </w:p>
          <w:p>
            <w:pPr>
              <w:spacing w:before="15" w:line="227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肠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营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养粉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(AA)</w:t>
            </w:r>
            <w:r>
              <w:rPr>
                <w:rFonts w:ascii="宋体" w:hAnsi="宋体" w:eastAsia="宋体" w:cs="宋体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口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服</w:t>
            </w:r>
            <w:r>
              <w:rPr>
                <w:rFonts w:ascii="宋体" w:hAnsi="宋体" w:eastAsia="宋体" w:cs="宋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粉</w:t>
            </w:r>
            <w:r>
              <w:rPr>
                <w:rFonts w:ascii="宋体" w:hAnsi="宋体" w:eastAsia="宋体" w:cs="宋体"/>
                <w:spacing w:val="-5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剂  乙</w:t>
            </w:r>
          </w:p>
          <w:p>
            <w:pPr>
              <w:spacing w:before="67" w:line="190" w:lineRule="auto"/>
              <w:ind w:left="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1227</w:t>
            </w:r>
          </w:p>
          <w:p>
            <w:pPr>
              <w:spacing w:before="43" w:line="238" w:lineRule="auto"/>
              <w:ind w:left="63" w:right="32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短肽型肠内营养剂口服粉剂</w:t>
            </w:r>
            <w:r>
              <w:rPr>
                <w:rFonts w:ascii="宋体" w:hAnsi="宋体" w:eastAsia="宋体" w:cs="宋体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1228</w:t>
            </w:r>
          </w:p>
          <w:p>
            <w:pPr>
              <w:spacing w:before="43" w:line="235" w:lineRule="auto"/>
              <w:ind w:left="69" w:right="34" w:hanging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整蛋白型肠内营养剂口服粉剂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1229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536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宣肺败毒颗粒超医保限定范围支付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39" w:line="248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根据《国家医保药品目录》，宣肺化湿，清热透邪，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泻肺解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毒。用于湿毒郁肺所致的疫病。症见发热，咳嗽，咽部不适，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喘促气短，乏力，纳呆，大便不畅；舌质暗红，苔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黄腻或黄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燥，脉滑数或弦滑。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TZ21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0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537</w:t>
            </w:r>
          </w:p>
        </w:tc>
        <w:tc>
          <w:tcPr>
            <w:tcW w:w="429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盐酸拉维达韦片超医保限定范围支付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3" w:line="292" w:lineRule="auto"/>
              <w:ind w:left="52" w:right="14" w:hanging="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根据《国家医保药品目录》，盐酸拉维达韦片联合利托那韦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强化的达诺瑞韦钠片和利巴韦林，用于治疗初治的基因</w:t>
            </w:r>
            <w:r>
              <w:rPr>
                <w:rFonts w:ascii="宋体" w:hAnsi="宋体" w:eastAsia="宋体" w:cs="宋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lb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型慢性丙型肝炎病毒感染的非肝硬化成人患者。盐酸拉维达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韦片不得作为单药治疗。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538</w:t>
            </w:r>
          </w:p>
        </w:tc>
        <w:tc>
          <w:tcPr>
            <w:tcW w:w="429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蛭蛇通络胶囊超医保限定范围支付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5" w:line="292" w:lineRule="auto"/>
              <w:ind w:left="46" w:right="15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根据《国家医保药品目录》，益气活血，息风通络。用于中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风病中经络(轻中度脑梗塞)恢复期气虚血瘀证。症见半身不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遂，偏身麻木，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口舌歪斜，舌强语蹇，</w:t>
            </w:r>
            <w:r>
              <w:rPr>
                <w:rFonts w:ascii="宋体" w:hAnsi="宋体" w:eastAsia="宋体" w:cs="宋体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自汗、气短乏力，脉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沉细涩或弦。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TZ44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before="267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539</w:t>
            </w:r>
          </w:p>
        </w:tc>
        <w:tc>
          <w:tcPr>
            <w:tcW w:w="4290" w:type="dxa"/>
            <w:vAlign w:val="top"/>
          </w:tcPr>
          <w:p>
            <w:pPr>
              <w:spacing w:before="234" w:line="228" w:lineRule="auto"/>
              <w:ind w:left="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芪黄通秘软胶囊超医保限定范围支付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4" w:line="271" w:lineRule="auto"/>
              <w:ind w:left="55" w:right="16" w:hanging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根据《国家医保药品目录》，益气养血，润肠通便。用于功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能性便秘证属虚秘者。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before="244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20"/>
                <w:szCs w:val="20"/>
              </w:rPr>
              <w:t>TZ5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540</w:t>
            </w:r>
          </w:p>
        </w:tc>
        <w:tc>
          <w:tcPr>
            <w:tcW w:w="4290" w:type="dxa"/>
            <w:vAlign w:val="top"/>
          </w:tcPr>
          <w:p>
            <w:pPr>
              <w:spacing w:before="265" w:line="243" w:lineRule="auto"/>
              <w:ind w:left="64" w:right="22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注射用全氟丙烷人血白蛋白微球超医保限定范 </w:t>
            </w:r>
            <w:r>
              <w:rPr>
                <w:rFonts w:ascii="宋体" w:hAnsi="宋体" w:eastAsia="宋体" w:cs="宋体"/>
                <w:sz w:val="20"/>
                <w:szCs w:val="20"/>
              </w:rPr>
              <w:t>围支付</w:t>
            </w:r>
          </w:p>
        </w:tc>
        <w:tc>
          <w:tcPr>
            <w:tcW w:w="5545" w:type="dxa"/>
            <w:vAlign w:val="top"/>
          </w:tcPr>
          <w:p>
            <w:pPr>
              <w:spacing w:before="65" w:line="285" w:lineRule="auto"/>
              <w:ind w:left="47" w:right="1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根据《国家医保药品目录》，用于常规超声心动图显影不够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清晰者，增强显像效果，增加病变识别率及病变定性的准确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性，增强左心室内膜边界的识别。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541</w:t>
            </w:r>
          </w:p>
        </w:tc>
        <w:tc>
          <w:tcPr>
            <w:tcW w:w="429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咪达唑仑口服溶液超医保限定范围支付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64" w:line="285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根据《国家医保药品目录》，用于儿童诊断或治疗性操作前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以及操作过程中的镇静/抗焦虑/遗忘；也可用于儿童术前镇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静/抗焦虑/遗忘。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TX236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542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帕米帕利胶囊超医保限定范围支付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67" w:line="303" w:lineRule="auto"/>
              <w:ind w:left="4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根据《国家医保药品目录》，用于既往经过二线及以上化疗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的伴有胚系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BRCA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gBRCA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)突变的复发性晚期卵巢癌、输卵管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癌或原发性腹膜癌患者的治疗。该适应症是基于一项包括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113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例既往经过二线及以上化疗的伴有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gBRCA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突变的复发性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晚期卵巢癌、输卵管癌或原发性腹膜癌患者中开展的开放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性、多中心、单臂、</w:t>
            </w:r>
            <w:r>
              <w:rPr>
                <w:rFonts w:ascii="宋体" w:hAnsi="宋体" w:eastAsia="宋体" w:cs="宋体"/>
                <w:sz w:val="20"/>
                <w:szCs w:val="20"/>
              </w:rPr>
              <w:t>II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期临床试验结果给予的附条件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批准。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该适应症的完全批准将取决于正在进行的确证性试验证实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本品在该人群的临床获益。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TX190</w:t>
            </w:r>
          </w:p>
        </w:tc>
      </w:tr>
    </w:tbl>
    <w:p>
      <w:pPr>
        <w:spacing w:line="208" w:lineRule="exact"/>
        <w:rPr>
          <w:rFonts w:ascii="Arial"/>
          <w:sz w:val="18"/>
        </w:rPr>
      </w:pPr>
    </w:p>
    <w:p>
      <w:pPr>
        <w:spacing w:line="208" w:lineRule="exact"/>
        <w:rPr>
          <w:rFonts w:ascii="Arial" w:hAnsi="Arial" w:eastAsia="Arial" w:cs="Arial"/>
          <w:sz w:val="18"/>
          <w:szCs w:val="18"/>
        </w:rPr>
        <w:sectPr>
          <w:footerReference r:id="rId71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14923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678"/>
        <w:gridCol w:w="671"/>
        <w:gridCol w:w="4290"/>
        <w:gridCol w:w="5545"/>
        <w:gridCol w:w="3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60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132" w:line="228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671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9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290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8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违法违规具体内容及行为表现</w:t>
            </w:r>
          </w:p>
        </w:tc>
        <w:tc>
          <w:tcPr>
            <w:tcW w:w="5545" w:type="dxa"/>
            <w:tcBorders>
              <w:top w:val="single" w:color="000000" w:sz="2" w:space="0"/>
            </w:tcBorders>
            <w:vAlign w:val="top"/>
          </w:tcPr>
          <w:p>
            <w:pPr>
              <w:spacing w:before="132" w:line="227" w:lineRule="auto"/>
              <w:ind w:left="18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政策法规依据及释义</w:t>
            </w:r>
          </w:p>
        </w:tc>
        <w:tc>
          <w:tcPr>
            <w:tcW w:w="305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32" w:line="229" w:lineRule="auto"/>
              <w:ind w:left="13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</w:trPr>
        <w:tc>
          <w:tcPr>
            <w:tcW w:w="682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543</w:t>
            </w:r>
          </w:p>
        </w:tc>
        <w:tc>
          <w:tcPr>
            <w:tcW w:w="429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5" w:line="242" w:lineRule="auto"/>
              <w:ind w:left="46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注射用重组人凝血因子Ⅶa</w:t>
            </w:r>
            <w:r>
              <w:rPr>
                <w:rFonts w:ascii="宋体" w:hAnsi="宋体" w:eastAsia="宋体" w:cs="宋体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超医保限定范围支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付</w:t>
            </w:r>
          </w:p>
        </w:tc>
        <w:tc>
          <w:tcPr>
            <w:tcW w:w="5545" w:type="dxa"/>
            <w:vAlign w:val="top"/>
          </w:tcPr>
          <w:p>
            <w:pPr>
              <w:spacing w:before="42" w:line="252" w:lineRule="auto"/>
              <w:ind w:left="70" w:hanging="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根据《国家医保药品目录》，用于下列患者群体出血的治疗，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以及外科手术或有创操作出血的防治：</w:t>
            </w:r>
          </w:p>
          <w:p>
            <w:pPr>
              <w:spacing w:before="53" w:line="270" w:lineRule="auto"/>
              <w:ind w:left="49" w:right="6" w:firstLine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1.凝血因子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VIII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或</w:t>
            </w:r>
            <w:r>
              <w:rPr>
                <w:rFonts w:ascii="宋体" w:hAnsi="宋体" w:eastAsia="宋体" w:cs="宋体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IX</w:t>
            </w:r>
            <w:r>
              <w:rPr>
                <w:rFonts w:ascii="宋体" w:hAnsi="宋体" w:eastAsia="宋体" w:cs="宋体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的抑制物&gt;5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个</w:t>
            </w:r>
            <w:r>
              <w:rPr>
                <w:rFonts w:ascii="宋体" w:hAnsi="宋体" w:eastAsia="宋体" w:cs="宋体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Bethesda</w:t>
            </w:r>
            <w:r>
              <w:rPr>
                <w:rFonts w:ascii="宋体" w:hAnsi="宋体" w:eastAsia="宋体" w:cs="宋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单位(</w:t>
            </w:r>
            <w:r>
              <w:rPr>
                <w:rFonts w:ascii="宋体" w:hAnsi="宋体" w:eastAsia="宋体" w:cs="宋体"/>
                <w:sz w:val="20"/>
                <w:szCs w:val="20"/>
              </w:rPr>
              <w:t>BU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)的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先天性血友病患者；预计对注射凝血因子</w:t>
            </w:r>
            <w:r>
              <w:rPr>
                <w:rFonts w:ascii="宋体" w:hAnsi="宋体" w:eastAsia="宋体" w:cs="宋体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VIII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或凝血因子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IX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，具有高记忆应答的先天性血友病患者；2.获得性血友病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患者；3.先天性凝血因子</w:t>
            </w:r>
            <w:r>
              <w:rPr>
                <w:rFonts w:ascii="宋体" w:hAnsi="宋体" w:eastAsia="宋体" w:cs="宋体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VII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FVII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)缺乏症患者；4.具有血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小板膜糖蛋白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IIb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－</w:t>
            </w:r>
            <w:r>
              <w:rPr>
                <w:rFonts w:ascii="宋体" w:hAnsi="宋体" w:eastAsia="宋体" w:cs="宋体"/>
                <w:sz w:val="20"/>
                <w:szCs w:val="20"/>
              </w:rPr>
              <w:t>IIIa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GPIIb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－</w:t>
            </w:r>
            <w:r>
              <w:rPr>
                <w:rFonts w:ascii="宋体" w:hAnsi="宋体" w:eastAsia="宋体" w:cs="宋体"/>
                <w:sz w:val="20"/>
                <w:szCs w:val="20"/>
              </w:rPr>
              <w:t>IIIa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)和/或人白细胞抗原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>HLA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)抗体和既往或现在对血小板输注无效或不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佳的血小板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无力症患者。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544</w:t>
            </w:r>
          </w:p>
        </w:tc>
        <w:tc>
          <w:tcPr>
            <w:tcW w:w="429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氨氯地平叶酸片(Ⅱ)超医保限定范围支付</w:t>
            </w:r>
          </w:p>
        </w:tc>
        <w:tc>
          <w:tcPr>
            <w:tcW w:w="5545" w:type="dxa"/>
            <w:vAlign w:val="top"/>
          </w:tcPr>
          <w:p>
            <w:pPr>
              <w:spacing w:before="47" w:line="260" w:lineRule="auto"/>
              <w:ind w:left="47" w:right="1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根据《国家医保药品目录》，用于治疗伴有血浆同型半胱氨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酸水平升高的原发性高血压。氨氯地平降低血压，叶酸降低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血同型半胱氨酸水平，升高血叶酸水平。</w:t>
            </w:r>
          </w:p>
        </w:tc>
        <w:tc>
          <w:tcPr>
            <w:tcW w:w="3057" w:type="dxa"/>
            <w:tcBorders>
              <w:right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68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1" w:type="dxa"/>
            <w:tcBorders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545</w:t>
            </w:r>
          </w:p>
        </w:tc>
        <w:tc>
          <w:tcPr>
            <w:tcW w:w="4290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达诺瑞韦钠片超医保限定范围支付</w:t>
            </w:r>
          </w:p>
        </w:tc>
        <w:tc>
          <w:tcPr>
            <w:tcW w:w="5545" w:type="dxa"/>
            <w:tcBorders>
              <w:bottom w:val="single" w:color="000000" w:sz="2" w:space="0"/>
            </w:tcBorders>
            <w:vAlign w:val="top"/>
          </w:tcPr>
          <w:p>
            <w:pPr>
              <w:spacing w:before="49" w:line="260" w:lineRule="auto"/>
              <w:ind w:left="47" w:right="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根据《国家医保药品目录》，与盐酸拉维达韦片等联合用于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治疗初治的非肝硬化的基因</w:t>
            </w:r>
            <w:r>
              <w:rPr>
                <w:rFonts w:ascii="宋体" w:hAnsi="宋体" w:eastAsia="宋体" w:cs="宋体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1b</w:t>
            </w:r>
            <w:r>
              <w:rPr>
                <w:rFonts w:ascii="宋体" w:hAnsi="宋体" w:eastAsia="宋体" w:cs="宋体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型慢性丙型肝炎成人患者(用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法用量详见盐酸拉维达韦片说明书)。</w:t>
            </w:r>
          </w:p>
        </w:tc>
        <w:tc>
          <w:tcPr>
            <w:tcW w:w="305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5" w:line="263" w:lineRule="exact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乙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TX120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2" w:type="default"/>
          <w:pgSz w:w="16839" w:h="11906"/>
          <w:pgMar w:top="400" w:right="955" w:bottom="1487" w:left="954" w:header="0" w:footer="1213" w:gutter="0"/>
          <w:cols w:space="720" w:num="1"/>
        </w:sectPr>
      </w:pPr>
    </w:p>
    <w:p>
      <w:pPr>
        <w:spacing w:before="133" w:line="208" w:lineRule="auto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</w:t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140" w:line="604" w:lineRule="exact"/>
        <w:ind w:left="12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3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《检查指引》（</w:t>
      </w:r>
      <w:r>
        <w:rPr>
          <w:rFonts w:ascii="Times New Roman" w:hAnsi="Times New Roman" w:eastAsia="Times New Roman" w:cs="Times New Roman"/>
          <w:spacing w:val="-3"/>
          <w:position w:val="3"/>
          <w:sz w:val="43"/>
          <w:szCs w:val="43"/>
        </w:rPr>
        <w:t xml:space="preserve">2023 </w:t>
      </w:r>
      <w:r>
        <w:rPr>
          <w:rFonts w:ascii="宋体" w:hAnsi="宋体" w:eastAsia="宋体" w:cs="宋体"/>
          <w:spacing w:val="-3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版）编写说明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0" w:line="316" w:lineRule="auto"/>
        <w:ind w:left="3" w:right="60" w:firstLine="658"/>
      </w:pPr>
      <w:r>
        <w:rPr>
          <w:spacing w:val="9"/>
        </w:rPr>
        <w:t>一、本次汇编的《安徽省医疗保障基金使用违法违规问题检</w:t>
      </w:r>
      <w:r>
        <w:rPr>
          <w:spacing w:val="17"/>
        </w:rPr>
        <w:t xml:space="preserve"> </w:t>
      </w:r>
      <w:r>
        <w:rPr>
          <w:spacing w:val="1"/>
        </w:rPr>
        <w:t>查指引（</w:t>
      </w:r>
      <w:r>
        <w:rPr>
          <w:rFonts w:ascii="Times New Roman" w:hAnsi="Times New Roman" w:eastAsia="Times New Roman" w:cs="Times New Roman"/>
          <w:spacing w:val="1"/>
        </w:rPr>
        <w:t xml:space="preserve">2023 </w:t>
      </w:r>
      <w:r>
        <w:rPr>
          <w:spacing w:val="1"/>
        </w:rPr>
        <w:t>版）》是对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2022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年编印的《安徽省医疗保</w:t>
      </w:r>
      <w:r>
        <w:t xml:space="preserve">障基金使 </w:t>
      </w:r>
      <w:r>
        <w:rPr>
          <w:spacing w:val="-11"/>
        </w:rPr>
        <w:t>用违法违规问题检查指引（试行）》（以下统称《指引》）的补充和</w:t>
      </w:r>
      <w:r>
        <w:t xml:space="preserve"> </w:t>
      </w:r>
      <w:r>
        <w:rPr>
          <w:spacing w:val="-3"/>
        </w:rPr>
        <w:t>完善，并行不悖。如《指引（试行）》与《指引（</w:t>
      </w:r>
      <w:r>
        <w:rPr>
          <w:rFonts w:ascii="Times New Roman" w:hAnsi="Times New Roman" w:eastAsia="Times New Roman" w:cs="Times New Roman"/>
          <w:spacing w:val="-3"/>
        </w:rPr>
        <w:t xml:space="preserve">2023 </w:t>
      </w:r>
      <w:r>
        <w:rPr>
          <w:spacing w:val="-4"/>
        </w:rPr>
        <w:t>版）》中的</w:t>
      </w:r>
    </w:p>
    <w:p>
      <w:pPr>
        <w:pStyle w:val="2"/>
        <w:spacing w:before="1" w:line="221" w:lineRule="auto"/>
        <w:ind w:left="10"/>
      </w:pPr>
      <w:r>
        <w:rPr>
          <w:spacing w:val="-1"/>
        </w:rPr>
        <w:t>界定和表述前后不一致的，</w:t>
      </w:r>
      <w:r>
        <w:rPr>
          <w:spacing w:val="-69"/>
        </w:rPr>
        <w:t xml:space="preserve"> </w:t>
      </w:r>
      <w:r>
        <w:rPr>
          <w:spacing w:val="-1"/>
        </w:rPr>
        <w:t>以《指引（</w:t>
      </w:r>
      <w:r>
        <w:rPr>
          <w:rFonts w:ascii="Times New Roman" w:hAnsi="Times New Roman" w:eastAsia="Times New Roman" w:cs="Times New Roman"/>
          <w:spacing w:val="-1"/>
        </w:rPr>
        <w:t xml:space="preserve">2023 </w:t>
      </w:r>
      <w:r>
        <w:rPr>
          <w:spacing w:val="-1"/>
        </w:rPr>
        <w:t>版）》为准。</w:t>
      </w:r>
    </w:p>
    <w:p>
      <w:pPr>
        <w:pStyle w:val="2"/>
        <w:spacing w:before="157" w:line="316" w:lineRule="auto"/>
        <w:ind w:left="6" w:right="62" w:firstLine="653"/>
      </w:pPr>
      <w:r>
        <w:rPr>
          <w:spacing w:val="-2"/>
        </w:rPr>
        <w:t>二、《指引》所涉及的相关政策法规，均依据国家和省</w:t>
      </w:r>
      <w:r>
        <w:rPr>
          <w:spacing w:val="-3"/>
        </w:rPr>
        <w:t>现行法</w:t>
      </w:r>
      <w:r>
        <w:t xml:space="preserve"> </w:t>
      </w:r>
      <w:r>
        <w:rPr>
          <w:spacing w:val="10"/>
        </w:rPr>
        <w:t>规与政策编纂，对发生在现行政策实施前的医保基金使用行为，</w:t>
      </w:r>
      <w:r>
        <w:rPr>
          <w:spacing w:val="9"/>
        </w:rPr>
        <w:t xml:space="preserve"> </w:t>
      </w:r>
      <w:r>
        <w:rPr>
          <w:spacing w:val="10"/>
        </w:rPr>
        <w:t>若原规定与现行政策不一致的，按检查时间段所适用的相关规定</w:t>
      </w:r>
      <w:r>
        <w:rPr>
          <w:spacing w:val="9"/>
        </w:rPr>
        <w:t xml:space="preserve"> </w:t>
      </w:r>
      <w:r>
        <w:rPr>
          <w:spacing w:val="8"/>
        </w:rPr>
        <w:t>执行。</w:t>
      </w:r>
      <w:r>
        <w:rPr>
          <w:spacing w:val="-92"/>
        </w:rPr>
        <w:t xml:space="preserve"> </w:t>
      </w:r>
      <w:r>
        <w:rPr>
          <w:spacing w:val="8"/>
        </w:rPr>
        <w:t>涉及跨时间段前后政策界定不一致的，分别依照各自时间</w:t>
      </w:r>
    </w:p>
    <w:p>
      <w:pPr>
        <w:pStyle w:val="2"/>
        <w:spacing w:line="221" w:lineRule="auto"/>
        <w:ind w:left="13"/>
      </w:pPr>
      <w:r>
        <w:rPr>
          <w:spacing w:val="6"/>
        </w:rPr>
        <w:t>段执行的政策规定。</w:t>
      </w:r>
    </w:p>
    <w:p>
      <w:pPr>
        <w:pStyle w:val="2"/>
        <w:spacing w:before="153" w:line="316" w:lineRule="auto"/>
        <w:ind w:right="65" w:firstLine="665"/>
      </w:pPr>
      <w:r>
        <w:rPr>
          <w:spacing w:val="-3"/>
        </w:rPr>
        <w:t>三、《指引》不作为医疗行为规范，也不替代医疗保障相关政</w:t>
      </w:r>
      <w:r>
        <w:rPr>
          <w:spacing w:val="18"/>
        </w:rPr>
        <w:t xml:space="preserve"> </w:t>
      </w:r>
      <w:r>
        <w:rPr>
          <w:spacing w:val="10"/>
        </w:rPr>
        <w:t>策规定，主要供各级医保部门开展行政监管、经办机构开展稽核</w:t>
      </w:r>
      <w:r>
        <w:rPr>
          <w:spacing w:val="13"/>
        </w:rPr>
        <w:t xml:space="preserve"> </w:t>
      </w:r>
      <w:r>
        <w:rPr>
          <w:spacing w:val="10"/>
        </w:rPr>
        <w:t>检查、制定智能审核监控规则以及定点医疗机构开展自查时进行</w:t>
      </w:r>
      <w:r>
        <w:rPr>
          <w:spacing w:val="13"/>
        </w:rPr>
        <w:t xml:space="preserve"> </w:t>
      </w:r>
      <w:r>
        <w:rPr>
          <w:spacing w:val="8"/>
        </w:rPr>
        <w:t>机构参照使用。检查中要深入现场一线，对病历、</w:t>
      </w:r>
      <w:r>
        <w:rPr>
          <w:spacing w:val="-86"/>
        </w:rPr>
        <w:t xml:space="preserve"> </w:t>
      </w:r>
      <w:r>
        <w:rPr>
          <w:spacing w:val="8"/>
        </w:rPr>
        <w:t>医嘱、病程记</w:t>
      </w:r>
      <w:r>
        <w:t xml:space="preserve"> </w:t>
      </w:r>
      <w:r>
        <w:rPr>
          <w:spacing w:val="10"/>
        </w:rPr>
        <w:t>录等医学文书资料和医疗机构及执业范围、执业人员及资质、药</w:t>
      </w:r>
      <w:r>
        <w:rPr>
          <w:spacing w:val="13"/>
        </w:rPr>
        <w:t xml:space="preserve"> </w:t>
      </w:r>
      <w:r>
        <w:rPr>
          <w:spacing w:val="8"/>
        </w:rPr>
        <w:t>品与耗材、仪器设备进销存及使用等情况进行</w:t>
      </w:r>
      <w:r>
        <w:rPr>
          <w:spacing w:val="7"/>
        </w:rPr>
        <w:t>复核，</w:t>
      </w:r>
      <w:r>
        <w:rPr>
          <w:spacing w:val="-88"/>
        </w:rPr>
        <w:t xml:space="preserve"> </w:t>
      </w:r>
      <w:r>
        <w:rPr>
          <w:spacing w:val="7"/>
        </w:rPr>
        <w:t>当面沟通，</w:t>
      </w:r>
    </w:p>
    <w:p>
      <w:pPr>
        <w:pStyle w:val="2"/>
        <w:spacing w:before="1" w:line="220" w:lineRule="auto"/>
        <w:jc w:val="right"/>
      </w:pPr>
      <w:r>
        <w:rPr>
          <w:spacing w:val="1"/>
        </w:rPr>
        <w:t>听取反馈，必要时对相关人员进行问询，根据检</w:t>
      </w:r>
      <w:r>
        <w:t>查情况综合判定。</w:t>
      </w:r>
    </w:p>
    <w:p>
      <w:pPr>
        <w:pStyle w:val="2"/>
        <w:spacing w:before="160" w:line="531" w:lineRule="exact"/>
        <w:ind w:right="65"/>
        <w:jc w:val="right"/>
      </w:pPr>
      <w:r>
        <w:rPr>
          <w:spacing w:val="-6"/>
          <w:position w:val="16"/>
        </w:rPr>
        <w:t>四、《指引（</w:t>
      </w:r>
      <w:r>
        <w:rPr>
          <w:rFonts w:ascii="Times New Roman" w:hAnsi="Times New Roman" w:eastAsia="Times New Roman" w:cs="Times New Roman"/>
          <w:spacing w:val="-6"/>
          <w:position w:val="16"/>
        </w:rPr>
        <w:t xml:space="preserve">2023 </w:t>
      </w:r>
      <w:r>
        <w:rPr>
          <w:spacing w:val="-6"/>
          <w:position w:val="16"/>
        </w:rPr>
        <w:t>版）》中所列</w:t>
      </w:r>
      <w:r>
        <w:rPr>
          <w:spacing w:val="-119"/>
          <w:position w:val="16"/>
        </w:rPr>
        <w:t xml:space="preserve"> </w:t>
      </w:r>
      <w:r>
        <w:rPr>
          <w:spacing w:val="-6"/>
          <w:position w:val="16"/>
        </w:rPr>
        <w:t>“违法</w:t>
      </w:r>
      <w:r>
        <w:rPr>
          <w:spacing w:val="-7"/>
          <w:position w:val="16"/>
        </w:rPr>
        <w:t>违规具体内容及行为表</w:t>
      </w:r>
    </w:p>
    <w:p>
      <w:pPr>
        <w:pStyle w:val="2"/>
        <w:spacing w:line="220" w:lineRule="auto"/>
        <w:ind w:left="13"/>
      </w:pPr>
      <w:r>
        <w:rPr>
          <w:spacing w:val="9"/>
        </w:rPr>
        <w:t>现”</w:t>
      </w:r>
      <w:r>
        <w:rPr>
          <w:spacing w:val="-119"/>
        </w:rPr>
        <w:t xml:space="preserve"> </w:t>
      </w:r>
      <w:r>
        <w:rPr>
          <w:spacing w:val="9"/>
        </w:rPr>
        <w:t>同步作为各统筹区医保经办机构、定点</w:t>
      </w:r>
      <w:r>
        <w:rPr>
          <w:spacing w:val="8"/>
        </w:rPr>
        <w:t>医疗机构日常审核结</w:t>
      </w:r>
    </w:p>
    <w:p>
      <w:pPr>
        <w:spacing w:line="220" w:lineRule="auto"/>
        <w:sectPr>
          <w:footerReference r:id="rId73" w:type="default"/>
          <w:pgSz w:w="11906" w:h="16839"/>
          <w:pgMar w:top="400" w:right="1384" w:bottom="1842" w:left="1482" w:header="0" w:footer="1568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14"/>
      </w:pPr>
      <w:r>
        <w:rPr>
          <w:spacing w:val="7"/>
        </w:rPr>
        <w:t>算和医保智能监管系统的审核规则。</w:t>
      </w:r>
    </w:p>
    <w:p>
      <w:pPr>
        <w:pStyle w:val="2"/>
        <w:spacing w:before="161" w:line="315" w:lineRule="auto"/>
        <w:ind w:left="1" w:right="4" w:firstLine="653"/>
      </w:pPr>
      <w:r>
        <w:rPr>
          <w:spacing w:val="-4"/>
        </w:rPr>
        <w:t>五、按照现行《国家医保药品目录（</w:t>
      </w:r>
      <w:r>
        <w:rPr>
          <w:rFonts w:ascii="Times New Roman" w:hAnsi="Times New Roman" w:eastAsia="Times New Roman" w:cs="Times New Roman"/>
          <w:spacing w:val="-4"/>
        </w:rPr>
        <w:t xml:space="preserve">2022 </w:t>
      </w:r>
      <w:r>
        <w:rPr>
          <w:spacing w:val="-4"/>
        </w:rPr>
        <w:t>版）》</w:t>
      </w:r>
      <w:r>
        <w:rPr>
          <w:spacing w:val="-5"/>
        </w:rPr>
        <w:t>，鉴于目前我</w:t>
      </w:r>
      <w:r>
        <w:t xml:space="preserve"> </w:t>
      </w:r>
      <w:r>
        <w:rPr>
          <w:spacing w:val="10"/>
        </w:rPr>
        <w:t>省医疗保障智能监管子系统现有的智能审核与监控能力，有关医</w:t>
      </w:r>
      <w:r>
        <w:rPr>
          <w:spacing w:val="13"/>
        </w:rPr>
        <w:t xml:space="preserve"> </w:t>
      </w:r>
      <w:r>
        <w:rPr>
          <w:spacing w:val="10"/>
        </w:rPr>
        <w:t>保基金限定支付的范围和条件分为三种情形：能够全面实现智能</w:t>
      </w:r>
    </w:p>
    <w:p>
      <w:pPr>
        <w:pStyle w:val="2"/>
        <w:spacing w:before="1" w:line="221" w:lineRule="auto"/>
        <w:ind w:left="14"/>
      </w:pPr>
      <w:r>
        <w:rPr>
          <w:spacing w:val="8"/>
        </w:rPr>
        <w:t>监控、可部分实现智能监控、暂不能实现智能监控。</w:t>
      </w:r>
    </w:p>
    <w:p>
      <w:pPr>
        <w:pStyle w:val="2"/>
        <w:spacing w:before="158" w:line="221" w:lineRule="auto"/>
        <w:ind w:left="680"/>
      </w:pPr>
      <w:r>
        <w:rPr>
          <w:spacing w:val="7"/>
        </w:rPr>
        <w:t>医保智能监管子系统据此分类实施智能审核监控：</w:t>
      </w:r>
    </w:p>
    <w:p>
      <w:pPr>
        <w:pStyle w:val="2"/>
        <w:spacing w:before="161" w:line="315" w:lineRule="auto"/>
        <w:ind w:left="3" w:firstLine="635"/>
      </w:pPr>
      <w:r>
        <w:rPr>
          <w:rFonts w:ascii="Times New Roman" w:hAnsi="Times New Roman" w:eastAsia="Times New Roman" w:cs="Times New Roman"/>
          <w:spacing w:val="15"/>
        </w:rPr>
        <w:t>I.</w:t>
      </w:r>
      <w:r>
        <w:rPr>
          <w:spacing w:val="15"/>
        </w:rPr>
        <w:t>按限定支付范围和条件全面实施智能审核监控的药品（条</w:t>
      </w:r>
      <w:r>
        <w:t xml:space="preserve"> </w:t>
      </w:r>
      <w:r>
        <w:rPr>
          <w:spacing w:val="14"/>
        </w:rPr>
        <w:t>目序号为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95</w:t>
      </w:r>
      <w:r>
        <w:rPr>
          <w:rFonts w:ascii="Arial" w:hAnsi="Arial" w:eastAsia="Arial" w:cs="Arial"/>
          <w:spacing w:val="14"/>
        </w:rPr>
        <w:t>-</w:t>
      </w:r>
      <w:r>
        <w:rPr>
          <w:rFonts w:ascii="Times New Roman" w:hAnsi="Times New Roman" w:eastAsia="Times New Roman" w:cs="Times New Roman"/>
          <w:spacing w:val="14"/>
        </w:rPr>
        <w:t>228</w:t>
      </w:r>
      <w:r>
        <w:rPr>
          <w:spacing w:val="-62"/>
        </w:rPr>
        <w:t>）；</w:t>
      </w:r>
      <w:r>
        <w:rPr>
          <w:rFonts w:ascii="Times New Roman" w:hAnsi="Times New Roman" w:eastAsia="Times New Roman" w:cs="Times New Roman"/>
        </w:rPr>
        <w:t>II</w:t>
      </w:r>
      <w:r>
        <w:rPr>
          <w:rFonts w:ascii="Times New Roman" w:hAnsi="Times New Roman" w:eastAsia="Times New Roman" w:cs="Times New Roman"/>
          <w:spacing w:val="14"/>
        </w:rPr>
        <w:t>.</w:t>
      </w:r>
      <w:r>
        <w:rPr>
          <w:spacing w:val="14"/>
        </w:rPr>
        <w:t>对限定支付范围和条</w:t>
      </w:r>
      <w:r>
        <w:rPr>
          <w:spacing w:val="13"/>
        </w:rPr>
        <w:t>件可部分实现智能审</w:t>
      </w:r>
      <w:r>
        <w:t xml:space="preserve"> </w:t>
      </w:r>
      <w:r>
        <w:rPr>
          <w:spacing w:val="14"/>
        </w:rPr>
        <w:t>核监控的药品（条目序号为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229</w:t>
      </w:r>
      <w:r>
        <w:rPr>
          <w:rFonts w:ascii="Arial" w:hAnsi="Arial" w:eastAsia="Arial" w:cs="Arial"/>
          <w:spacing w:val="14"/>
        </w:rPr>
        <w:t>-</w:t>
      </w:r>
      <w:r>
        <w:rPr>
          <w:rFonts w:ascii="Times New Roman" w:hAnsi="Times New Roman" w:eastAsia="Times New Roman" w:cs="Times New Roman"/>
          <w:spacing w:val="14"/>
        </w:rPr>
        <w:t>323</w:t>
      </w:r>
      <w:r>
        <w:rPr>
          <w:spacing w:val="-53"/>
        </w:rPr>
        <w:t>）；</w:t>
      </w:r>
      <w:r>
        <w:rPr>
          <w:rFonts w:ascii="Times New Roman" w:hAnsi="Times New Roman" w:eastAsia="Times New Roman" w:cs="Times New Roman"/>
        </w:rPr>
        <w:t>III</w:t>
      </w:r>
      <w:r>
        <w:rPr>
          <w:rFonts w:ascii="Times New Roman" w:hAnsi="Times New Roman" w:eastAsia="Times New Roman" w:cs="Times New Roman"/>
          <w:spacing w:val="14"/>
        </w:rPr>
        <w:t>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4"/>
        </w:rPr>
        <w:t>暂不能通过规则进行</w:t>
      </w:r>
    </w:p>
    <w:p>
      <w:pPr>
        <w:pStyle w:val="2"/>
        <w:spacing w:before="1" w:line="221" w:lineRule="auto"/>
        <w:ind w:left="5"/>
      </w:pPr>
      <w:r>
        <w:rPr>
          <w:spacing w:val="5"/>
        </w:rPr>
        <w:t>智能审核监控的药品（条目序号为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324</w:t>
      </w:r>
      <w:r>
        <w:rPr>
          <w:rFonts w:ascii="Arial" w:hAnsi="Arial" w:eastAsia="Arial" w:cs="Arial"/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545</w:t>
      </w:r>
      <w:r>
        <w:rPr>
          <w:spacing w:val="5"/>
        </w:rPr>
        <w:t>）。</w:t>
      </w:r>
    </w:p>
    <w:p>
      <w:pPr>
        <w:pStyle w:val="2"/>
        <w:spacing w:before="154" w:line="316" w:lineRule="auto"/>
        <w:ind w:left="3" w:right="7" w:firstLine="646"/>
      </w:pPr>
      <w:r>
        <w:rPr>
          <w:spacing w:val="7"/>
        </w:rPr>
        <w:t>对部分和暂不能实现智能审核监控的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II</w:t>
      </w:r>
      <w:r>
        <w:rPr>
          <w:spacing w:val="7"/>
        </w:rPr>
        <w:t>、</w:t>
      </w:r>
      <w:r>
        <w:rPr>
          <w:rFonts w:ascii="Times New Roman" w:hAnsi="Times New Roman" w:eastAsia="Times New Roman" w:cs="Times New Roman"/>
        </w:rPr>
        <w:t>III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7"/>
        </w:rPr>
        <w:t>类药品的超限定</w:t>
      </w:r>
      <w:r>
        <w:t xml:space="preserve"> </w:t>
      </w:r>
      <w:r>
        <w:rPr>
          <w:spacing w:val="10"/>
        </w:rPr>
        <w:t>支付用药，各统筹区医保部门及经办机构应当结合日常审核、现 场检查、数据筛查等方式加强重点监管。定点医疗机构要加强政 策宣传引导，做好事前提示和院内审核，指导和督促医务人员严</w:t>
      </w:r>
    </w:p>
    <w:p>
      <w:pPr>
        <w:pStyle w:val="2"/>
        <w:spacing w:line="221" w:lineRule="auto"/>
        <w:ind w:left="3"/>
      </w:pPr>
      <w:r>
        <w:rPr>
          <w:spacing w:val="8"/>
        </w:rPr>
        <w:t>格按照医保限定支付政策规定执行。</w:t>
      </w:r>
    </w:p>
    <w:p>
      <w:pPr>
        <w:pStyle w:val="2"/>
        <w:spacing w:before="158" w:line="316" w:lineRule="auto"/>
        <w:ind w:left="16" w:right="4" w:firstLine="640"/>
      </w:pPr>
      <w:r>
        <w:rPr>
          <w:spacing w:val="-20"/>
        </w:rPr>
        <w:t>六、《指引（</w:t>
      </w:r>
      <w:r>
        <w:rPr>
          <w:rFonts w:ascii="Times New Roman" w:hAnsi="Times New Roman" w:eastAsia="Times New Roman" w:cs="Times New Roman"/>
          <w:spacing w:val="-20"/>
        </w:rPr>
        <w:t>2023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0"/>
        </w:rPr>
        <w:t xml:space="preserve">版）》共涉及 </w:t>
      </w:r>
      <w:r>
        <w:rPr>
          <w:rFonts w:ascii="Times New Roman" w:hAnsi="Times New Roman" w:eastAsia="Times New Roman" w:cs="Times New Roman"/>
          <w:spacing w:val="-20"/>
        </w:rPr>
        <w:t>11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20"/>
        </w:rPr>
        <w:t>类、</w:t>
      </w:r>
      <w:r>
        <w:rPr>
          <w:rFonts w:ascii="Times New Roman" w:hAnsi="Times New Roman" w:eastAsia="Times New Roman" w:cs="Times New Roman"/>
          <w:spacing w:val="-20"/>
        </w:rPr>
        <w:t>545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0"/>
        </w:rPr>
        <w:t>项内容，分别从“违</w:t>
      </w:r>
      <w:r>
        <w:t xml:space="preserve"> </w:t>
      </w:r>
      <w:r>
        <w:rPr>
          <w:spacing w:val="-1"/>
        </w:rPr>
        <w:t>法违规类型”“违法违规具体内容及行为表现”“政策法规依据及</w:t>
      </w:r>
    </w:p>
    <w:p>
      <w:pPr>
        <w:pStyle w:val="2"/>
        <w:spacing w:line="221" w:lineRule="auto"/>
      </w:pPr>
      <w:r>
        <w:rPr>
          <w:spacing w:val="9"/>
        </w:rPr>
        <w:t>释义”方面对医保基金使用违法违规行为进行阐述。</w:t>
      </w:r>
    </w:p>
    <w:p>
      <w:pPr>
        <w:pStyle w:val="2"/>
        <w:spacing w:before="162" w:line="315" w:lineRule="auto"/>
        <w:ind w:left="5" w:right="4" w:firstLine="632"/>
      </w:pPr>
      <w:r>
        <w:rPr>
          <w:rFonts w:ascii="Times New Roman" w:hAnsi="Times New Roman" w:eastAsia="Times New Roman" w:cs="Times New Roman"/>
          <w:spacing w:val="3"/>
        </w:rPr>
        <w:t>2022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3"/>
        </w:rPr>
        <w:t>年《检查指引（试行）》所列</w:t>
      </w:r>
      <w:r>
        <w:rPr>
          <w:spacing w:val="-100"/>
        </w:rPr>
        <w:t xml:space="preserve"> </w:t>
      </w:r>
      <w:r>
        <w:rPr>
          <w:spacing w:val="3"/>
        </w:rPr>
        <w:t>“</w:t>
      </w:r>
      <w:r>
        <w:rPr>
          <w:spacing w:val="-111"/>
        </w:rPr>
        <w:t xml:space="preserve"> </w:t>
      </w:r>
      <w:r>
        <w:rPr>
          <w:spacing w:val="3"/>
        </w:rPr>
        <w:t>常见</w:t>
      </w:r>
      <w:r>
        <w:rPr>
          <w:spacing w:val="2"/>
        </w:rPr>
        <w:t>医保违法违规行为</w:t>
      </w:r>
      <w:r>
        <w:t xml:space="preserve"> </w:t>
      </w:r>
      <w:r>
        <w:rPr>
          <w:spacing w:val="-3"/>
        </w:rPr>
        <w:t>类型及具体表现形式”仍沿用，《指引（</w:t>
      </w:r>
      <w:r>
        <w:rPr>
          <w:rFonts w:ascii="Times New Roman" w:hAnsi="Times New Roman" w:eastAsia="Times New Roman" w:cs="Times New Roman"/>
          <w:spacing w:val="-3"/>
        </w:rPr>
        <w:t xml:space="preserve">2023 </w:t>
      </w:r>
      <w:r>
        <w:rPr>
          <w:spacing w:val="-3"/>
        </w:rPr>
        <w:t>版）》不作调整</w:t>
      </w:r>
      <w:r>
        <w:rPr>
          <w:spacing w:val="-4"/>
        </w:rPr>
        <w:t>。若</w:t>
      </w:r>
      <w:r>
        <w:t xml:space="preserve"> </w:t>
      </w:r>
      <w:r>
        <w:rPr>
          <w:spacing w:val="8"/>
        </w:rPr>
        <w:t>其界定与国家相关规定不一致的，</w:t>
      </w:r>
      <w:r>
        <w:rPr>
          <w:spacing w:val="-84"/>
        </w:rPr>
        <w:t xml:space="preserve"> </w:t>
      </w:r>
      <w:r>
        <w:rPr>
          <w:spacing w:val="8"/>
        </w:rPr>
        <w:t>以国家的规定为准。</w:t>
      </w:r>
      <w:r>
        <w:rPr>
          <w:spacing w:val="7"/>
        </w:rPr>
        <w:t>执行中发</w:t>
      </w:r>
    </w:p>
    <w:p>
      <w:pPr>
        <w:pStyle w:val="2"/>
        <w:spacing w:line="222" w:lineRule="auto"/>
        <w:ind w:left="14"/>
      </w:pPr>
      <w:r>
        <w:rPr>
          <w:spacing w:val="8"/>
        </w:rPr>
        <w:t>现新的问题及需要完善的内容，及时总结反馈。</w:t>
      </w:r>
    </w:p>
    <w:p>
      <w:pPr>
        <w:spacing w:line="222" w:lineRule="auto"/>
        <w:sectPr>
          <w:footerReference r:id="rId74" w:type="default"/>
          <w:pgSz w:w="11906" w:h="16839"/>
          <w:pgMar w:top="400" w:right="1442" w:bottom="1842" w:left="1480" w:header="0" w:footer="1568" w:gutter="0"/>
          <w:cols w:space="720" w:num="1"/>
        </w:sectPr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5"/>
        <w:tblW w:w="8843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8"/>
        <w:gridCol w:w="426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57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07" w:line="203" w:lineRule="auto"/>
              <w:ind w:left="30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安徽省医疗保障局办公室</w:t>
            </w:r>
          </w:p>
        </w:tc>
        <w:tc>
          <w:tcPr>
            <w:tcW w:w="426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09" w:line="202" w:lineRule="auto"/>
              <w:ind w:left="130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2023 </w:t>
            </w:r>
            <w:r>
              <w:rPr>
                <w:rFonts w:ascii="微软雅黑" w:hAnsi="微软雅黑" w:eastAsia="微软雅黑" w:cs="微软雅黑"/>
                <w:spacing w:val="-11"/>
                <w:sz w:val="28"/>
                <w:szCs w:val="28"/>
              </w:rPr>
              <w:t>年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8"/>
                <w:szCs w:val="28"/>
              </w:rPr>
              <w:t>月</w:t>
            </w:r>
            <w:r>
              <w:rPr>
                <w:rFonts w:ascii="微软雅黑" w:hAnsi="微软雅黑" w:eastAsia="微软雅黑" w:cs="微软雅黑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13  </w:t>
            </w:r>
            <w:r>
              <w:rPr>
                <w:rFonts w:ascii="微软雅黑" w:hAnsi="微软雅黑" w:eastAsia="微软雅黑" w:cs="微软雅黑"/>
                <w:spacing w:val="-11"/>
                <w:sz w:val="28"/>
                <w:szCs w:val="28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5" w:type="default"/>
      <w:pgSz w:w="11906" w:h="16839"/>
      <w:pgMar w:top="400" w:right="1531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75"/>
      <w:rPr>
        <w:sz w:val="28"/>
        <w:szCs w:val="28"/>
      </w:rPr>
    </w:pPr>
    <w:r>
      <w:rPr>
        <w:spacing w:val="-4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3</w:t>
    </w:r>
    <w:r>
      <w:rPr>
        <w:rFonts w:ascii="Times New Roman" w:hAnsi="Times New Roman" w:eastAsia="Times New Roman" w:cs="Times New Roman"/>
        <w:spacing w:val="68"/>
        <w:sz w:val="28"/>
        <w:szCs w:val="28"/>
      </w:rPr>
      <w:t xml:space="preserve"> </w:t>
    </w:r>
    <w:r>
      <w:rPr>
        <w:spacing w:val="-4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12  </w:t>
    </w:r>
    <w:r>
      <w:rPr>
        <w:spacing w:val="-6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13  </w:t>
    </w:r>
    <w:r>
      <w:rPr>
        <w:spacing w:val="-6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14  </w:t>
    </w:r>
    <w:r>
      <w:rPr>
        <w:spacing w:val="-6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15  </w:t>
    </w:r>
    <w:r>
      <w:rPr>
        <w:spacing w:val="-6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16  </w:t>
    </w:r>
    <w:r>
      <w:rPr>
        <w:spacing w:val="-6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17  </w:t>
    </w:r>
    <w:r>
      <w:rPr>
        <w:spacing w:val="-6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18  </w:t>
    </w:r>
    <w:r>
      <w:rPr>
        <w:spacing w:val="-6"/>
        <w:sz w:val="28"/>
        <w:szCs w:val="28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20  </w:t>
    </w:r>
    <w:r>
      <w:rPr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21 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75"/>
      <w:rPr>
        <w:sz w:val="28"/>
        <w:szCs w:val="28"/>
      </w:rPr>
    </w:pPr>
    <w:r>
      <w:rPr>
        <w:spacing w:val="-1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 xml:space="preserve">4  </w:t>
    </w:r>
    <w:r>
      <w:rPr>
        <w:spacing w:val="-1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22  </w:t>
    </w:r>
    <w:r>
      <w:rPr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24  </w:t>
    </w:r>
    <w:r>
      <w:rPr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25  </w:t>
    </w:r>
    <w:r>
      <w:rPr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26  </w:t>
    </w:r>
    <w:r>
      <w:rPr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27  </w:t>
    </w:r>
    <w:r>
      <w:rPr>
        <w:sz w:val="28"/>
        <w:szCs w:val="28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28  </w:t>
    </w:r>
    <w:r>
      <w:rPr>
        <w:sz w:val="28"/>
        <w:szCs w:val="28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29  </w:t>
    </w:r>
    <w:r>
      <w:rPr>
        <w:sz w:val="28"/>
        <w:szCs w:val="28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30  </w:t>
    </w:r>
    <w:r>
      <w:rPr>
        <w:spacing w:val="-2"/>
        <w:sz w:val="28"/>
        <w:szCs w:val="28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31  </w:t>
    </w:r>
    <w:r>
      <w:rPr>
        <w:spacing w:val="-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ind w:left="6975"/>
      <w:rPr>
        <w:sz w:val="28"/>
        <w:szCs w:val="28"/>
      </w:rPr>
    </w:pPr>
    <w:r>
      <w:rPr>
        <w:spacing w:val="-3"/>
        <w:sz w:val="28"/>
        <w:szCs w:val="28"/>
      </w:rPr>
      <w:t>—</w:t>
    </w:r>
    <w:r>
      <w:rPr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 xml:space="preserve">5  </w:t>
    </w:r>
    <w:r>
      <w:rPr>
        <w:spacing w:val="-3"/>
        <w:sz w:val="28"/>
        <w:szCs w:val="28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32  </w:t>
    </w:r>
    <w:r>
      <w:rPr>
        <w:spacing w:val="-2"/>
        <w:sz w:val="28"/>
        <w:szCs w:val="28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33  </w:t>
    </w:r>
    <w:r>
      <w:rPr>
        <w:spacing w:val="-2"/>
        <w:sz w:val="28"/>
        <w:szCs w:val="28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34  </w:t>
    </w:r>
    <w:r>
      <w:rPr>
        <w:spacing w:val="-2"/>
        <w:sz w:val="28"/>
        <w:szCs w:val="28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35  </w:t>
    </w:r>
    <w:r>
      <w:rPr>
        <w:spacing w:val="-2"/>
        <w:sz w:val="28"/>
        <w:szCs w:val="28"/>
      </w:rPr>
      <w:t>—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36  </w:t>
    </w:r>
    <w:r>
      <w:rPr>
        <w:spacing w:val="-2"/>
        <w:sz w:val="28"/>
        <w:szCs w:val="28"/>
      </w:rPr>
      <w:t>—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37  </w:t>
    </w:r>
    <w:r>
      <w:rPr>
        <w:spacing w:val="-2"/>
        <w:sz w:val="28"/>
        <w:szCs w:val="28"/>
      </w:rPr>
      <w:t>—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38  </w:t>
    </w:r>
    <w:r>
      <w:rPr>
        <w:spacing w:val="-2"/>
        <w:sz w:val="28"/>
        <w:szCs w:val="28"/>
      </w:rPr>
      <w:t>—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39  </w:t>
    </w:r>
    <w:r>
      <w:rPr>
        <w:spacing w:val="-2"/>
        <w:sz w:val="28"/>
        <w:szCs w:val="28"/>
      </w:rPr>
      <w:t>—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40  </w:t>
    </w:r>
    <w:r>
      <w:rPr>
        <w:sz w:val="28"/>
        <w:szCs w:val="28"/>
      </w:rPr>
      <w:t>—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41  </w:t>
    </w:r>
    <w:r>
      <w:rPr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75"/>
      <w:rPr>
        <w:sz w:val="28"/>
        <w:szCs w:val="28"/>
      </w:rPr>
    </w:pPr>
    <w:r>
      <w:rPr>
        <w:spacing w:val="-4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6</w:t>
    </w:r>
    <w:r>
      <w:rPr>
        <w:rFonts w:ascii="Times New Roman" w:hAnsi="Times New Roman" w:eastAsia="Times New Roman" w:cs="Times New Roman"/>
        <w:spacing w:val="68"/>
        <w:sz w:val="28"/>
        <w:szCs w:val="28"/>
      </w:rPr>
      <w:t xml:space="preserve"> </w:t>
    </w:r>
    <w:r>
      <w:rPr>
        <w:spacing w:val="-4"/>
        <w:sz w:val="28"/>
        <w:szCs w:val="28"/>
      </w:rPr>
      <w:t>—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42  </w:t>
    </w:r>
    <w:r>
      <w:rPr>
        <w:sz w:val="28"/>
        <w:szCs w:val="28"/>
      </w:rPr>
      <w:t>—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43  </w:t>
    </w:r>
    <w:r>
      <w:rPr>
        <w:sz w:val="28"/>
        <w:szCs w:val="28"/>
      </w:rPr>
      <w:t>—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44  </w:t>
    </w:r>
    <w:r>
      <w:rPr>
        <w:sz w:val="28"/>
        <w:szCs w:val="28"/>
      </w:rPr>
      <w:t>—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45  </w:t>
    </w:r>
    <w:r>
      <w:rPr>
        <w:sz w:val="28"/>
        <w:szCs w:val="28"/>
      </w:rPr>
      <w:t>—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47  </w:t>
    </w:r>
    <w:r>
      <w:rPr>
        <w:sz w:val="28"/>
        <w:szCs w:val="28"/>
      </w:rPr>
      <w:t>—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48  </w:t>
    </w:r>
    <w:r>
      <w:rPr>
        <w:sz w:val="28"/>
        <w:szCs w:val="28"/>
      </w:rPr>
      <w:t>—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z w:val="28"/>
        <w:szCs w:val="28"/>
      </w:rPr>
      <w:t xml:space="preserve">49  </w:t>
    </w:r>
    <w:r>
      <w:rPr>
        <w:sz w:val="28"/>
        <w:szCs w:val="28"/>
      </w:rPr>
      <w:t>—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50  </w:t>
    </w:r>
    <w:r>
      <w:rPr>
        <w:spacing w:val="-2"/>
        <w:sz w:val="28"/>
        <w:szCs w:val="28"/>
      </w:rPr>
      <w:t>—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51  </w:t>
    </w:r>
    <w:r>
      <w:rPr>
        <w:spacing w:val="-2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ind w:left="6975"/>
      <w:rPr>
        <w:sz w:val="28"/>
        <w:szCs w:val="28"/>
      </w:rPr>
    </w:pPr>
    <w:r>
      <w:rPr>
        <w:spacing w:val="-3"/>
        <w:sz w:val="28"/>
        <w:szCs w:val="28"/>
      </w:rPr>
      <w:t>—</w:t>
    </w:r>
    <w:r>
      <w:rPr>
        <w:spacing w:val="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7</w:t>
    </w:r>
    <w:r>
      <w:rPr>
        <w:rFonts w:ascii="Times New Roman" w:hAnsi="Times New Roman" w:eastAsia="Times New Roman" w:cs="Times New Roman"/>
        <w:spacing w:val="68"/>
        <w:sz w:val="28"/>
        <w:szCs w:val="28"/>
      </w:rPr>
      <w:t xml:space="preserve"> </w:t>
    </w:r>
    <w:r>
      <w:rPr>
        <w:spacing w:val="-3"/>
        <w:sz w:val="28"/>
        <w:szCs w:val="28"/>
      </w:rPr>
      <w:t>—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52  </w:t>
    </w:r>
    <w:r>
      <w:rPr>
        <w:spacing w:val="-2"/>
        <w:sz w:val="28"/>
        <w:szCs w:val="28"/>
      </w:rPr>
      <w:t>—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53  </w:t>
    </w:r>
    <w:r>
      <w:rPr>
        <w:spacing w:val="-2"/>
        <w:sz w:val="28"/>
        <w:szCs w:val="28"/>
      </w:rPr>
      <w:t>—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54  </w:t>
    </w:r>
    <w:r>
      <w:rPr>
        <w:spacing w:val="-2"/>
        <w:sz w:val="28"/>
        <w:szCs w:val="28"/>
      </w:rPr>
      <w:t>—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55  </w:t>
    </w:r>
    <w:r>
      <w:rPr>
        <w:spacing w:val="-2"/>
        <w:sz w:val="28"/>
        <w:szCs w:val="28"/>
      </w:rPr>
      <w:t>—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56  </w:t>
    </w:r>
    <w:r>
      <w:rPr>
        <w:spacing w:val="-2"/>
        <w:sz w:val="28"/>
        <w:szCs w:val="28"/>
      </w:rPr>
      <w:t>—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1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57  </w:t>
    </w:r>
    <w:r>
      <w:rPr>
        <w:spacing w:val="-2"/>
        <w:sz w:val="28"/>
        <w:szCs w:val="28"/>
      </w:rPr>
      <w:t>—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58  </w:t>
    </w:r>
    <w:r>
      <w:rPr>
        <w:spacing w:val="-2"/>
        <w:sz w:val="28"/>
        <w:szCs w:val="28"/>
      </w:rPr>
      <w:t>—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59  </w:t>
    </w:r>
    <w:r>
      <w:rPr>
        <w:spacing w:val="-2"/>
        <w:sz w:val="28"/>
        <w:szCs w:val="28"/>
      </w:rPr>
      <w:t>—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60  </w:t>
    </w:r>
    <w:r>
      <w:rPr>
        <w:spacing w:val="-2"/>
        <w:sz w:val="28"/>
        <w:szCs w:val="28"/>
      </w:rPr>
      <w:t>—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61  </w:t>
    </w:r>
    <w:r>
      <w:rPr>
        <w:spacing w:val="-2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75"/>
      <w:rPr>
        <w:sz w:val="28"/>
        <w:szCs w:val="28"/>
      </w:rPr>
    </w:pPr>
    <w:r>
      <w:rPr>
        <w:spacing w:val="-4"/>
        <w:sz w:val="28"/>
        <w:szCs w:val="28"/>
      </w:rPr>
      <w:t>—</w:t>
    </w:r>
    <w:r>
      <w:rPr>
        <w:spacing w:val="1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 xml:space="preserve">8  </w:t>
    </w:r>
    <w:r>
      <w:rPr>
        <w:spacing w:val="-4"/>
        <w:sz w:val="28"/>
        <w:szCs w:val="28"/>
      </w:rPr>
      <w:t>—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62  </w:t>
    </w:r>
    <w:r>
      <w:rPr>
        <w:spacing w:val="-2"/>
        <w:sz w:val="28"/>
        <w:szCs w:val="28"/>
      </w:rPr>
      <w:t>—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63  </w:t>
    </w:r>
    <w:r>
      <w:rPr>
        <w:spacing w:val="-2"/>
        <w:sz w:val="28"/>
        <w:szCs w:val="28"/>
      </w:rPr>
      <w:t>—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64  </w:t>
    </w:r>
    <w:r>
      <w:rPr>
        <w:spacing w:val="-2"/>
        <w:sz w:val="28"/>
        <w:szCs w:val="28"/>
      </w:rPr>
      <w:t>—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65  </w:t>
    </w:r>
    <w:r>
      <w:rPr>
        <w:spacing w:val="-2"/>
        <w:sz w:val="28"/>
        <w:szCs w:val="28"/>
      </w:rPr>
      <w:t>—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66  </w:t>
    </w:r>
    <w:r>
      <w:rPr>
        <w:spacing w:val="-2"/>
        <w:sz w:val="28"/>
        <w:szCs w:val="28"/>
      </w:rPr>
      <w:t>—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67  </w:t>
    </w:r>
    <w:r>
      <w:rPr>
        <w:spacing w:val="-2"/>
        <w:sz w:val="28"/>
        <w:szCs w:val="28"/>
      </w:rPr>
      <w:t>—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68  </w:t>
    </w:r>
    <w:r>
      <w:rPr>
        <w:spacing w:val="-2"/>
        <w:sz w:val="28"/>
        <w:szCs w:val="28"/>
      </w:rPr>
      <w:t>—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69  </w:t>
    </w:r>
    <w:r>
      <w:rPr>
        <w:spacing w:val="-2"/>
        <w:sz w:val="28"/>
        <w:szCs w:val="28"/>
      </w:rPr>
      <w:t>—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272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70</w:t>
    </w:r>
    <w:r>
      <w:rPr>
        <w:rFonts w:ascii="Times New Roman" w:hAnsi="Times New Roman" w:eastAsia="Times New Roman" w:cs="Times New Roman"/>
        <w:spacing w:val="68"/>
        <w:sz w:val="28"/>
        <w:szCs w:val="28"/>
      </w:rPr>
      <w:t xml:space="preserve"> </w:t>
    </w:r>
    <w:r>
      <w:rPr>
        <w:spacing w:val="-2"/>
        <w:sz w:val="28"/>
        <w:szCs w:val="28"/>
      </w:rPr>
      <w:t>—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7511"/>
      <w:rPr>
        <w:sz w:val="28"/>
        <w:szCs w:val="28"/>
      </w:rPr>
    </w:pPr>
    <w:r>
      <w:rPr>
        <w:spacing w:val="-2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 xml:space="preserve">71  </w:t>
    </w:r>
    <w:r>
      <w:rPr>
        <w:spacing w:val="-2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75"/>
      <w:rPr>
        <w:sz w:val="28"/>
        <w:szCs w:val="28"/>
      </w:rPr>
    </w:pPr>
    <w:r>
      <w:rPr>
        <w:spacing w:val="-3"/>
        <w:sz w:val="28"/>
        <w:szCs w:val="28"/>
      </w:rPr>
      <w:t>—</w:t>
    </w:r>
    <w:r>
      <w:rPr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9</w:t>
    </w:r>
    <w:r>
      <w:rPr>
        <w:rFonts w:ascii="Times New Roman" w:hAnsi="Times New Roman" w:eastAsia="Times New Roman" w:cs="Times New Roman"/>
        <w:spacing w:val="67"/>
        <w:w w:val="101"/>
        <w:sz w:val="28"/>
        <w:szCs w:val="28"/>
      </w:rPr>
      <w:t xml:space="preserve"> </w:t>
    </w:r>
    <w:r>
      <w:rPr>
        <w:spacing w:val="-3"/>
        <w:sz w:val="28"/>
        <w:szCs w:val="28"/>
      </w:rPr>
      <w:t>—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05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10  </w:t>
    </w:r>
    <w:r>
      <w:rPr>
        <w:spacing w:val="-6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10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spacing w:val="3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 xml:space="preserve">11  </w:t>
    </w:r>
    <w:r>
      <w:rPr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xZmJlYmNlZmI4OGIxMGJkZmM3MTMwMzZmYjk2NWIifQ=="/>
  </w:docVars>
  <w:rsids>
    <w:rsidRoot w:val="00000000"/>
    <w:rsid w:val="248C6152"/>
    <w:rsid w:val="48CC6426"/>
    <w:rsid w:val="4D524EA3"/>
    <w:rsid w:val="73475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hakuyoxingshu7000" w:hAnsi="hakuyoxingshu7000" w:eastAsia="hakuyoxingshu7000" w:cs="hakuyoxingshu7000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theme" Target="theme/theme1.xml"/><Relationship Id="rId75" Type="http://schemas.openxmlformats.org/officeDocument/2006/relationships/footer" Target="footer70.xml"/><Relationship Id="rId74" Type="http://schemas.openxmlformats.org/officeDocument/2006/relationships/footer" Target="footer69.xml"/><Relationship Id="rId73" Type="http://schemas.openxmlformats.org/officeDocument/2006/relationships/footer" Target="footer68.xml"/><Relationship Id="rId72" Type="http://schemas.openxmlformats.org/officeDocument/2006/relationships/footer" Target="footer67.xml"/><Relationship Id="rId71" Type="http://schemas.openxmlformats.org/officeDocument/2006/relationships/footer" Target="footer66.xml"/><Relationship Id="rId70" Type="http://schemas.openxmlformats.org/officeDocument/2006/relationships/footer" Target="footer65.xml"/><Relationship Id="rId7" Type="http://schemas.openxmlformats.org/officeDocument/2006/relationships/footer" Target="footer2.xml"/><Relationship Id="rId69" Type="http://schemas.openxmlformats.org/officeDocument/2006/relationships/footer" Target="footer64.xml"/><Relationship Id="rId68" Type="http://schemas.openxmlformats.org/officeDocument/2006/relationships/footer" Target="footer63.xml"/><Relationship Id="rId67" Type="http://schemas.openxmlformats.org/officeDocument/2006/relationships/footer" Target="footer62.xml"/><Relationship Id="rId66" Type="http://schemas.openxmlformats.org/officeDocument/2006/relationships/footer" Target="footer61.xml"/><Relationship Id="rId65" Type="http://schemas.openxmlformats.org/officeDocument/2006/relationships/footer" Target="footer60.xml"/><Relationship Id="rId64" Type="http://schemas.openxmlformats.org/officeDocument/2006/relationships/footer" Target="footer59.xml"/><Relationship Id="rId63" Type="http://schemas.openxmlformats.org/officeDocument/2006/relationships/footer" Target="footer58.xml"/><Relationship Id="rId62" Type="http://schemas.openxmlformats.org/officeDocument/2006/relationships/footer" Target="footer57.xml"/><Relationship Id="rId61" Type="http://schemas.openxmlformats.org/officeDocument/2006/relationships/footer" Target="footer56.xml"/><Relationship Id="rId60" Type="http://schemas.openxmlformats.org/officeDocument/2006/relationships/footer" Target="footer55.xml"/><Relationship Id="rId6" Type="http://schemas.openxmlformats.org/officeDocument/2006/relationships/footer" Target="footer1.xml"/><Relationship Id="rId59" Type="http://schemas.openxmlformats.org/officeDocument/2006/relationships/footer" Target="footer54.xml"/><Relationship Id="rId58" Type="http://schemas.openxmlformats.org/officeDocument/2006/relationships/footer" Target="footer53.xml"/><Relationship Id="rId57" Type="http://schemas.openxmlformats.org/officeDocument/2006/relationships/footer" Target="footer52.xml"/><Relationship Id="rId56" Type="http://schemas.openxmlformats.org/officeDocument/2006/relationships/footer" Target="footer51.xml"/><Relationship Id="rId55" Type="http://schemas.openxmlformats.org/officeDocument/2006/relationships/footer" Target="footer50.xml"/><Relationship Id="rId54" Type="http://schemas.openxmlformats.org/officeDocument/2006/relationships/footer" Target="footer49.xml"/><Relationship Id="rId53" Type="http://schemas.openxmlformats.org/officeDocument/2006/relationships/footer" Target="footer48.xml"/><Relationship Id="rId52" Type="http://schemas.openxmlformats.org/officeDocument/2006/relationships/footer" Target="footer47.xml"/><Relationship Id="rId51" Type="http://schemas.openxmlformats.org/officeDocument/2006/relationships/footer" Target="footer46.xml"/><Relationship Id="rId50" Type="http://schemas.openxmlformats.org/officeDocument/2006/relationships/footer" Target="footer45.xml"/><Relationship Id="rId5" Type="http://schemas.openxmlformats.org/officeDocument/2006/relationships/header" Target="header1.xml"/><Relationship Id="rId49" Type="http://schemas.openxmlformats.org/officeDocument/2006/relationships/footer" Target="footer44.xml"/><Relationship Id="rId48" Type="http://schemas.openxmlformats.org/officeDocument/2006/relationships/footer" Target="footer43.xml"/><Relationship Id="rId47" Type="http://schemas.openxmlformats.org/officeDocument/2006/relationships/footer" Target="footer42.xml"/><Relationship Id="rId46" Type="http://schemas.openxmlformats.org/officeDocument/2006/relationships/footer" Target="footer41.xml"/><Relationship Id="rId45" Type="http://schemas.openxmlformats.org/officeDocument/2006/relationships/footer" Target="footer40.xml"/><Relationship Id="rId44" Type="http://schemas.openxmlformats.org/officeDocument/2006/relationships/footer" Target="footer39.xml"/><Relationship Id="rId43" Type="http://schemas.openxmlformats.org/officeDocument/2006/relationships/footer" Target="footer38.xml"/><Relationship Id="rId42" Type="http://schemas.openxmlformats.org/officeDocument/2006/relationships/footer" Target="footer37.xml"/><Relationship Id="rId41" Type="http://schemas.openxmlformats.org/officeDocument/2006/relationships/footer" Target="footer36.xml"/><Relationship Id="rId40" Type="http://schemas.openxmlformats.org/officeDocument/2006/relationships/footer" Target="footer35.xml"/><Relationship Id="rId4" Type="http://schemas.openxmlformats.org/officeDocument/2006/relationships/endnotes" Target="endnotes.xml"/><Relationship Id="rId39" Type="http://schemas.openxmlformats.org/officeDocument/2006/relationships/footer" Target="footer34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71</Pages>
  <Words>54350</Words>
  <Characters>60067</Characters>
  <TotalTime>6</TotalTime>
  <ScaleCrop>false</ScaleCrop>
  <LinksUpToDate>false</LinksUpToDate>
  <CharactersWithSpaces>63816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2023-04-27T09:04:00Z</dcterms:created>
  <dc:creator>zh</dc:creator>
  <cp:lastModifiedBy>文档存本地丢失不负责</cp:lastModifiedBy>
  <dcterms:modified xsi:type="dcterms:W3CDTF">2023-06-12T00:32:17Z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2023-06-12T08:21:19Z</vt:filetime>
  </property>
  <property fmtid="{D5CDD505-2E9C-101B-9397-08002B2CF9AE}" pid="4" name="KSOProductBuildVer">
    <vt:lpwstr>2052-11.1.0.14309</vt:lpwstr>
  </property>
  <property fmtid="{D5CDD505-2E9C-101B-9397-08002B2CF9AE}" pid="5" name="ICV">
    <vt:lpwstr>EC585B270741416FA20AD38D4A26158C_13</vt:lpwstr>
  </property>
</Properties>
</file>